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620E1E" w:rsidP="00432F54"/>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rPr>
          <w:trHeight w:val="395"/>
        </w:trPr>
        <w:tc>
          <w:tcPr>
            <w:tcW w:w="5508" w:type="dxa"/>
          </w:tcPr>
          <w:p w:rsidR="00620E1E" w:rsidRPr="002B12B3" w:rsidRDefault="00CE2913" w:rsidP="00432F54">
            <w:pPr>
              <w:rPr>
                <w:b/>
              </w:rPr>
            </w:pPr>
            <w:r w:rsidRPr="002B12B3">
              <w:rPr>
                <w:b/>
              </w:rPr>
              <w:t>General Information to a</w:t>
            </w:r>
            <w:r w:rsidR="00716A37" w:rsidRPr="002B12B3">
              <w:rPr>
                <w:b/>
              </w:rPr>
              <w:t>i</w:t>
            </w:r>
            <w:r w:rsidRPr="002B12B3">
              <w:rPr>
                <w:b/>
              </w:rPr>
              <w:t>d in review of report.</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742B9" w:rsidTr="002B12B3">
        <w:tc>
          <w:tcPr>
            <w:tcW w:w="5508" w:type="dxa"/>
          </w:tcPr>
          <w:p w:rsidR="006742B9" w:rsidRDefault="006742B9" w:rsidP="00432F54"/>
        </w:tc>
        <w:tc>
          <w:tcPr>
            <w:tcW w:w="900" w:type="dxa"/>
          </w:tcPr>
          <w:p w:rsidR="006742B9" w:rsidRDefault="006742B9" w:rsidP="00432F54"/>
        </w:tc>
        <w:tc>
          <w:tcPr>
            <w:tcW w:w="1260" w:type="dxa"/>
          </w:tcPr>
          <w:p w:rsidR="006742B9" w:rsidRDefault="006742B9" w:rsidP="00432F54"/>
        </w:tc>
        <w:tc>
          <w:tcPr>
            <w:tcW w:w="3348" w:type="dxa"/>
          </w:tcPr>
          <w:p w:rsidR="006742B9" w:rsidRDefault="006742B9" w:rsidP="00432F54"/>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bl>
    <w:p w:rsidR="00284B48" w:rsidRDefault="00284B48"/>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882"/>
        <w:gridCol w:w="1233"/>
        <w:gridCol w:w="3266"/>
      </w:tblGrid>
      <w:tr w:rsidR="00300B2B" w:rsidTr="002B12B3">
        <w:tc>
          <w:tcPr>
            <w:tcW w:w="5508" w:type="dxa"/>
          </w:tcPr>
          <w:p w:rsidR="00300B2B" w:rsidRPr="002B12B3" w:rsidRDefault="0033165F">
            <w:pPr>
              <w:rPr>
                <w:b/>
              </w:rPr>
            </w:pPr>
            <w:r w:rsidRPr="002B12B3">
              <w:rPr>
                <w:b/>
              </w:rPr>
              <w:t>Other Items</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3165F" w:rsidRDefault="0033165F">
            <w:r>
              <w:t>Complete the planning materiality</w:t>
            </w:r>
            <w:r w:rsidR="00A75346">
              <w:t xml:space="preserve"> worksheet </w:t>
            </w:r>
            <w:r>
              <w:t>for</w:t>
            </w:r>
            <w:r w:rsidR="00A75346">
              <w:t xml:space="preserve"> each opinion unit, including</w:t>
            </w:r>
            <w:r>
              <w:t xml:space="preserve"> government</w:t>
            </w:r>
            <w:r w:rsidR="009861C9">
              <w:t>al activities and business-type activities (Exhibits 1 and 2)</w:t>
            </w:r>
            <w:r w:rsidR="00C8007A">
              <w:t>.</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00B2B" w:rsidRDefault="0033165F">
            <w:r>
              <w:t xml:space="preserve">Complete </w:t>
            </w:r>
            <w:r w:rsidR="009861C9">
              <w:t>the A</w:t>
            </w:r>
            <w:r>
              <w:t xml:space="preserve">udit </w:t>
            </w:r>
            <w:r w:rsidR="009861C9">
              <w:t>D</w:t>
            </w:r>
            <w:r>
              <w:t xml:space="preserve">ifference </w:t>
            </w:r>
            <w:r w:rsidR="009861C9">
              <w:t>E</w:t>
            </w:r>
            <w:r>
              <w:t xml:space="preserve">valuation </w:t>
            </w:r>
            <w:r w:rsidR="009861C9">
              <w:t>F</w:t>
            </w:r>
            <w:r>
              <w:t>orm</w:t>
            </w:r>
            <w:r w:rsidR="009861C9">
              <w:t xml:space="preserve"> and t</w:t>
            </w:r>
            <w:r w:rsidR="00A75346">
              <w:t>he Client Audit Adjustment Form for each opinion unit.</w:t>
            </w:r>
          </w:p>
        </w:tc>
        <w:tc>
          <w:tcPr>
            <w:tcW w:w="900" w:type="dxa"/>
          </w:tcPr>
          <w:p w:rsidR="00300B2B" w:rsidRDefault="00300B2B"/>
        </w:tc>
        <w:tc>
          <w:tcPr>
            <w:tcW w:w="1260" w:type="dxa"/>
          </w:tcPr>
          <w:p w:rsidR="00300B2B" w:rsidRDefault="00300B2B"/>
        </w:tc>
        <w:tc>
          <w:tcPr>
            <w:tcW w:w="3348" w:type="dxa"/>
          </w:tcPr>
          <w:p w:rsidR="00300B2B" w:rsidRDefault="00300B2B"/>
        </w:tc>
      </w:tr>
      <w:tr w:rsidR="003751A7" w:rsidTr="002B12B3">
        <w:tc>
          <w:tcPr>
            <w:tcW w:w="5508" w:type="dxa"/>
          </w:tcPr>
          <w:p w:rsidR="003751A7" w:rsidRDefault="003751A7">
            <w:r>
              <w:t>Complete the Control Deficiency Evaluation and Aggregation Worksheet.</w:t>
            </w:r>
          </w:p>
        </w:tc>
        <w:tc>
          <w:tcPr>
            <w:tcW w:w="900" w:type="dxa"/>
          </w:tcPr>
          <w:p w:rsidR="003751A7" w:rsidRDefault="003751A7"/>
        </w:tc>
        <w:tc>
          <w:tcPr>
            <w:tcW w:w="1260" w:type="dxa"/>
          </w:tcPr>
          <w:p w:rsidR="003751A7" w:rsidRDefault="003751A7"/>
        </w:tc>
        <w:tc>
          <w:tcPr>
            <w:tcW w:w="3348" w:type="dxa"/>
          </w:tcPr>
          <w:p w:rsidR="003751A7" w:rsidRDefault="003751A7"/>
        </w:tc>
      </w:tr>
      <w:tr w:rsidR="0033165F" w:rsidTr="002B12B3">
        <w:tc>
          <w:tcPr>
            <w:tcW w:w="5508" w:type="dxa"/>
          </w:tcPr>
          <w:p w:rsidR="0033165F" w:rsidRDefault="009861C9" w:rsidP="00ED39A6">
            <w:r>
              <w:t>Obtain the County’s</w:t>
            </w:r>
            <w:r w:rsidR="0033165F">
              <w:t xml:space="preserve"> Man</w:t>
            </w:r>
            <w:r w:rsidR="003751A7">
              <w:t>agement Discussion and Analysis</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r w:rsidR="0033165F" w:rsidTr="002B12B3">
        <w:tc>
          <w:tcPr>
            <w:tcW w:w="5508" w:type="dxa"/>
          </w:tcPr>
          <w:p w:rsidR="0033165F" w:rsidRDefault="0033165F">
            <w:r>
              <w:t>If the county does not provide the Management Discussion and Analysis, obtain appropriate signature acknowledging that the county is not furnishing a MD&amp;A for the</w:t>
            </w:r>
            <w:r w:rsidR="00A1351B">
              <w:t xml:space="preserve"> audit</w:t>
            </w:r>
            <w:r>
              <w:t xml:space="preserve"> report</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bl>
    <w:p w:rsidR="00300B2B" w:rsidRDefault="00300B2B"/>
    <w:p w:rsidR="00A27DCA" w:rsidRDefault="00A27DCA" w:rsidP="00CE2913"/>
    <w:p w:rsidR="00297511" w:rsidRDefault="0029751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CE2913" w:rsidRDefault="00CE2913" w:rsidP="00432F54"/>
          <w:p w:rsidR="00297511" w:rsidRDefault="00297511" w:rsidP="00432F54"/>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rPr>
          <w:trHeight w:val="395"/>
        </w:trPr>
        <w:tc>
          <w:tcPr>
            <w:tcW w:w="5527" w:type="dxa"/>
          </w:tcPr>
          <w:p w:rsidR="00CE2913" w:rsidRPr="002B12B3" w:rsidRDefault="00CE2913" w:rsidP="00432F54">
            <w:pPr>
              <w:rPr>
                <w:b/>
              </w:rPr>
            </w:pPr>
            <w:r w:rsidRPr="002B12B3">
              <w:rPr>
                <w:b/>
              </w:rPr>
              <w:t>Financial Statements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w:t>
            </w:r>
            <w:r w:rsidR="005775C2">
              <w:t>Net position</w:t>
            </w:r>
            <w:r w:rsidR="000F6749">
              <w:t xml:space="preserve">   </w:t>
            </w:r>
          </w:p>
          <w:p w:rsidR="00CE2913" w:rsidRDefault="00CE2913"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 xml:space="preserve">Exhibit </w:t>
            </w:r>
            <w:r w:rsidR="00432F54">
              <w:t>2</w:t>
            </w:r>
            <w:r w:rsidR="006C4AFD">
              <w:t xml:space="preserve">  Statement of Activities</w:t>
            </w:r>
          </w:p>
          <w:p w:rsidR="00432F54" w:rsidRDefault="00432F54"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p w:rsidR="00432F54" w:rsidRDefault="00432F54"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6C4AFD">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p w:rsidR="006C4AFD" w:rsidRDefault="006C4AFD"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7651D5" w:rsidP="00432F54">
            <w:r>
              <w:t>Exhibit 5</w:t>
            </w:r>
            <w:r w:rsidR="006C4AFD">
              <w:t xml:space="preserve">  </w:t>
            </w:r>
            <w:r w:rsidR="004008F1">
              <w:t>Statement of Fiduciary Assets</w:t>
            </w:r>
            <w:r w:rsidR="00704EB7">
              <w:t xml:space="preserve"> and               Liabilities</w:t>
            </w:r>
          </w:p>
          <w:p w:rsidR="004008F1" w:rsidRDefault="004008F1" w:rsidP="00432F54">
            <w:r>
              <w:tab/>
              <w:t xml:space="preserve">          OR</w:t>
            </w:r>
          </w:p>
          <w:p w:rsidR="00432F54" w:rsidRDefault="004008F1" w:rsidP="00432F54">
            <w:r>
              <w:tab/>
              <w:t xml:space="preserve">     Statement of Fiduciary </w:t>
            </w:r>
            <w:r w:rsidR="005775C2">
              <w:t>Net position</w:t>
            </w:r>
            <w:r>
              <w:t xml:space="preserve"> </w:t>
            </w:r>
            <w:r w:rsidR="00704EB7">
              <w:t>(Use this    title if the County has private purpose trust funds.)</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r w:rsidR="00432F54" w:rsidTr="002B12B3">
        <w:tc>
          <w:tcPr>
            <w:tcW w:w="5527" w:type="dxa"/>
          </w:tcPr>
          <w:p w:rsidR="00432F54" w:rsidRDefault="007651D5" w:rsidP="00432F54">
            <w:r>
              <w:t>Exhibit 6</w:t>
            </w:r>
            <w:r w:rsidR="004008F1">
              <w:t xml:space="preserve">  Statement of Changes i</w:t>
            </w:r>
            <w:r w:rsidR="006E60A6">
              <w:t>n</w:t>
            </w:r>
            <w:r w:rsidR="003A5B4C">
              <w:t xml:space="preserve"> Fiduciary Net </w:t>
            </w:r>
            <w:r w:rsidR="003A5B4C">
              <w:tab/>
              <w:t xml:space="preserve">  </w:t>
            </w:r>
            <w:r w:rsidR="003A5B4C">
              <w:tab/>
              <w:t xml:space="preserve">     Assets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rsidR="005775C2">
              <w:t xml:space="preserve"> and ensure cross-references are added</w:t>
            </w:r>
            <w: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4008F1" w:rsidRDefault="004008F1"/>
    <w:p w:rsidR="007651D5" w:rsidRDefault="007651D5"/>
    <w:p w:rsidR="007651D5" w:rsidRDefault="007651D5"/>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7E50E0" w:rsidP="00867719"/>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RPr="002B12B3" w:rsidTr="002B12B3">
        <w:tc>
          <w:tcPr>
            <w:tcW w:w="11016" w:type="dxa"/>
            <w:gridSpan w:val="8"/>
          </w:tcPr>
          <w:p w:rsidR="007E50E0" w:rsidRPr="002B12B3" w:rsidRDefault="007E50E0" w:rsidP="00867719">
            <w:pPr>
              <w:rPr>
                <w:b/>
              </w:rPr>
            </w:pPr>
            <w:r w:rsidRPr="002B12B3">
              <w:rPr>
                <w:b/>
              </w:rPr>
              <w:t>Independent Auditor’s Report</w:t>
            </w:r>
          </w:p>
        </w:tc>
      </w:tr>
      <w:tr w:rsidR="007E50E0" w:rsidTr="002B12B3">
        <w:tc>
          <w:tcPr>
            <w:tcW w:w="516" w:type="dxa"/>
          </w:tcPr>
          <w:p w:rsidR="007E50E0" w:rsidRDefault="007E50E0" w:rsidP="00867719">
            <w:r>
              <w:t>1.</w:t>
            </w:r>
          </w:p>
        </w:tc>
        <w:tc>
          <w:tcPr>
            <w:tcW w:w="4992" w:type="dxa"/>
          </w:tcPr>
          <w:p w:rsidR="00A51F4E" w:rsidRDefault="00C8007A" w:rsidP="00867719">
            <w:r>
              <w:t>Cho</w:t>
            </w:r>
            <w:r w:rsidR="00704EB7">
              <w:t>o</w:t>
            </w:r>
            <w:r>
              <w:t>se the correct audit opinion and delete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7E50E0" w:rsidRDefault="007E50E0"/>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A51F4E" w:rsidP="00867719"/>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RPr="002B12B3" w:rsidTr="002B12B3">
        <w:tc>
          <w:tcPr>
            <w:tcW w:w="11016" w:type="dxa"/>
            <w:gridSpan w:val="8"/>
          </w:tcPr>
          <w:p w:rsidR="00A51F4E" w:rsidRPr="002B12B3" w:rsidRDefault="00A51F4E" w:rsidP="00867719">
            <w:pPr>
              <w:rPr>
                <w:b/>
              </w:rPr>
            </w:pPr>
            <w:r w:rsidRPr="002B12B3">
              <w:rPr>
                <w:b/>
              </w:rPr>
              <w:t>Management’s Discussion and Analysis</w:t>
            </w:r>
          </w:p>
        </w:tc>
      </w:tr>
      <w:tr w:rsidR="00A51F4E" w:rsidTr="002B12B3">
        <w:tc>
          <w:tcPr>
            <w:tcW w:w="516" w:type="dxa"/>
          </w:tcPr>
          <w:p w:rsidR="00A51F4E" w:rsidRDefault="00A75346" w:rsidP="00867719">
            <w:r>
              <w:t>1</w:t>
            </w:r>
            <w:r w:rsidR="00A51F4E">
              <w:t>.</w:t>
            </w:r>
          </w:p>
        </w:tc>
        <w:tc>
          <w:tcPr>
            <w:tcW w:w="4992" w:type="dxa"/>
          </w:tcPr>
          <w:p w:rsidR="00A51F4E" w:rsidRDefault="00A51F4E" w:rsidP="00867719">
            <w:r>
              <w:t>MD&amp;A should b</w:t>
            </w:r>
            <w:r w:rsidR="0012054C">
              <w:t>e prepared by the county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0675AD">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0675AD">
        <w:tc>
          <w:tcPr>
            <w:tcW w:w="11016" w:type="dxa"/>
            <w:gridSpan w:val="8"/>
          </w:tcPr>
          <w:p w:rsidR="00433DE8" w:rsidRPr="002B12B3" w:rsidRDefault="00433DE8" w:rsidP="002834E4">
            <w:pPr>
              <w:rPr>
                <w:b/>
              </w:rPr>
            </w:pPr>
            <w:r w:rsidRPr="002B12B3">
              <w:rPr>
                <w:b/>
              </w:rPr>
              <w:t>E</w:t>
            </w:r>
            <w:r w:rsidR="00821F1F" w:rsidRPr="002B12B3">
              <w:rPr>
                <w:b/>
              </w:rPr>
              <w:t>xhibit</w:t>
            </w:r>
            <w:r w:rsidRPr="002B12B3">
              <w:rPr>
                <w:b/>
              </w:rPr>
              <w:t xml:space="preserve"> 1 Statement of </w:t>
            </w:r>
            <w:r w:rsidR="005775C2">
              <w:rPr>
                <w:b/>
              </w:rPr>
              <w:t>Net position</w:t>
            </w:r>
          </w:p>
        </w:tc>
      </w:tr>
      <w:tr w:rsidR="00FC706B" w:rsidTr="000675AD">
        <w:tc>
          <w:tcPr>
            <w:tcW w:w="516" w:type="dxa"/>
          </w:tcPr>
          <w:p w:rsidR="00FC706B" w:rsidRDefault="00FC706B" w:rsidP="009534F6">
            <w:r>
              <w:t>1.</w:t>
            </w:r>
          </w:p>
        </w:tc>
        <w:tc>
          <w:tcPr>
            <w:tcW w:w="4992" w:type="dxa"/>
          </w:tcPr>
          <w:p w:rsidR="00FC706B" w:rsidRDefault="00FC706B" w:rsidP="002834E4">
            <w:r>
              <w:t xml:space="preserve">Total </w:t>
            </w:r>
            <w:r w:rsidR="005775C2">
              <w:t>net position</w:t>
            </w:r>
            <w:r>
              <w:t xml:space="preserve"> for governmental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r>
              <w:t xml:space="preserve"> </w:t>
            </w:r>
          </w:p>
        </w:tc>
        <w:tc>
          <w:tcPr>
            <w:tcW w:w="3348" w:type="dxa"/>
            <w:gridSpan w:val="2"/>
          </w:tcPr>
          <w:p w:rsidR="00FC706B" w:rsidRDefault="00FC706B" w:rsidP="002834E4"/>
        </w:tc>
      </w:tr>
      <w:tr w:rsidR="00FC706B" w:rsidTr="000675AD">
        <w:tc>
          <w:tcPr>
            <w:tcW w:w="516" w:type="dxa"/>
          </w:tcPr>
          <w:p w:rsidR="00FC706B" w:rsidRDefault="00FC706B" w:rsidP="009534F6">
            <w:r>
              <w:t>2.</w:t>
            </w:r>
          </w:p>
        </w:tc>
        <w:tc>
          <w:tcPr>
            <w:tcW w:w="4992" w:type="dxa"/>
          </w:tcPr>
          <w:p w:rsidR="00FC706B" w:rsidRDefault="00FC706B" w:rsidP="002834E4">
            <w:r>
              <w:t xml:space="preserve">Total </w:t>
            </w:r>
            <w:r w:rsidR="005775C2">
              <w:t>net position</w:t>
            </w:r>
            <w:r>
              <w:t xml:space="preserve"> for business-type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3.</w:t>
            </w:r>
          </w:p>
        </w:tc>
        <w:tc>
          <w:tcPr>
            <w:tcW w:w="4992" w:type="dxa"/>
          </w:tcPr>
          <w:p w:rsidR="00FC706B" w:rsidRDefault="00FC706B" w:rsidP="00AF5FEA">
            <w:r>
              <w:t xml:space="preserve">Total </w:t>
            </w:r>
            <w:r w:rsidR="005775C2">
              <w:t>net position</w:t>
            </w:r>
            <w:r>
              <w:t xml:space="preserve"> for governmental activities ties to the fund balance amount on Exhibit</w:t>
            </w:r>
            <w:r w:rsidR="00AF5FEA">
              <w:t>s</w:t>
            </w:r>
            <w:r>
              <w:t xml:space="preserve"> 3</w:t>
            </w:r>
            <w:r w:rsidR="00AF5FEA">
              <w:t xml:space="preserve"> and 4</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4.</w:t>
            </w:r>
          </w:p>
        </w:tc>
        <w:tc>
          <w:tcPr>
            <w:tcW w:w="4992" w:type="dxa"/>
          </w:tcPr>
          <w:p w:rsidR="00FC706B" w:rsidRDefault="00FC706B" w:rsidP="00AF5FEA">
            <w:r>
              <w:t xml:space="preserve">Total </w:t>
            </w:r>
            <w:r w:rsidR="005775C2">
              <w:t>net position</w:t>
            </w:r>
            <w:r>
              <w:t xml:space="preserve"> for business-type activities ties to the fund balance </w:t>
            </w:r>
            <w:r w:rsidR="00AF5FEA" w:rsidRPr="00AF5FEA">
              <w:t>amount on Exhibits 3 and 4.</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5.</w:t>
            </w:r>
          </w:p>
        </w:tc>
        <w:tc>
          <w:tcPr>
            <w:tcW w:w="4992" w:type="dxa"/>
          </w:tcPr>
          <w:p w:rsidR="00FC706B" w:rsidRDefault="00FC706B" w:rsidP="002834E4">
            <w:r>
              <w:t xml:space="preserve">Total assets less total liabilities equals the total </w:t>
            </w:r>
            <w:r w:rsidR="005775C2">
              <w:t>net position</w:t>
            </w:r>
            <w:r>
              <w:t xml:space="preserve">.  (Total assets ties to total liabilities plus total </w:t>
            </w:r>
            <w:r w:rsidR="005775C2">
              <w:t>net position</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6.</w:t>
            </w:r>
          </w:p>
        </w:tc>
        <w:tc>
          <w:tcPr>
            <w:tcW w:w="4992" w:type="dxa"/>
          </w:tcPr>
          <w:p w:rsidR="00FC706B" w:rsidRDefault="00FC706B" w:rsidP="000675AD">
            <w:r>
              <w:t xml:space="preserve">Determine that </w:t>
            </w:r>
            <w:r w:rsidR="005775C2">
              <w:t>net position</w:t>
            </w:r>
            <w:r>
              <w:t xml:space="preserve"> restricted for Debt Service on Exhibit 1 equals fund balance restricted for Debt Service on Exhibit 3.</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7.</w:t>
            </w:r>
          </w:p>
        </w:tc>
        <w:tc>
          <w:tcPr>
            <w:tcW w:w="4992" w:type="dxa"/>
          </w:tcPr>
          <w:p w:rsidR="00FC706B" w:rsidRDefault="00FC706B" w:rsidP="002834E4">
            <w:r>
              <w:t xml:space="preserve">Business-type activities </w:t>
            </w:r>
            <w:r w:rsidR="005775C2">
              <w:t>net position</w:t>
            </w:r>
            <w:r>
              <w:t xml:space="preserve"> should be restricted by expense type (Public safety for regional jails; public works for solid waste funds)</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bl>
    <w:p w:rsidR="00C77D92" w:rsidRDefault="00C77D92"/>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1F086B">
            <w:pPr>
              <w:rPr>
                <w:b/>
              </w:rPr>
            </w:pPr>
            <w:r w:rsidRPr="002B12B3">
              <w:rPr>
                <w:b/>
              </w:rPr>
              <w:t>Exhibit 2 Statement of Activities</w:t>
            </w:r>
          </w:p>
        </w:tc>
      </w:tr>
      <w:tr w:rsidR="00EF394E" w:rsidTr="002B12B3">
        <w:tc>
          <w:tcPr>
            <w:tcW w:w="516" w:type="dxa"/>
          </w:tcPr>
          <w:p w:rsidR="00EF394E" w:rsidRDefault="00EF394E" w:rsidP="001F086B">
            <w:r>
              <w:t>1.</w:t>
            </w:r>
          </w:p>
        </w:tc>
        <w:tc>
          <w:tcPr>
            <w:tcW w:w="4992" w:type="dxa"/>
          </w:tcPr>
          <w:p w:rsidR="00EF394E" w:rsidRDefault="00EF394E" w:rsidP="00620585">
            <w:r>
              <w:t xml:space="preserve">Change in </w:t>
            </w:r>
            <w:r w:rsidR="005775C2">
              <w:t>net position</w:t>
            </w:r>
            <w:r>
              <w:t xml:space="preserve"> for governmental activities ties to </w:t>
            </w:r>
            <w:r w:rsidR="00ED69AD">
              <w:t xml:space="preserve">change in </w:t>
            </w:r>
            <w:r w:rsidR="00620585">
              <w:t>fund balance</w:t>
            </w:r>
            <w:r w:rsidR="00ED69AD">
              <w:t xml:space="preserve"> </w:t>
            </w:r>
            <w:r>
              <w:t>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620585" w:rsidTr="002B12B3">
        <w:tc>
          <w:tcPr>
            <w:tcW w:w="516" w:type="dxa"/>
          </w:tcPr>
          <w:p w:rsidR="00620585" w:rsidRDefault="00620585" w:rsidP="001F086B">
            <w:r>
              <w:lastRenderedPageBreak/>
              <w:t>2.</w:t>
            </w:r>
          </w:p>
        </w:tc>
        <w:tc>
          <w:tcPr>
            <w:tcW w:w="4992" w:type="dxa"/>
          </w:tcPr>
          <w:p w:rsidR="00620585" w:rsidRDefault="00620585" w:rsidP="009534F6">
            <w:r>
              <w:t xml:space="preserve">Change in </w:t>
            </w:r>
            <w:r w:rsidR="005775C2">
              <w:t>net position</w:t>
            </w:r>
            <w:r>
              <w:t xml:space="preserve"> for </w:t>
            </w:r>
            <w:r w:rsidRPr="00620585">
              <w:t xml:space="preserve">business-type </w:t>
            </w:r>
            <w:r>
              <w:t>activities ties to change in fund balance on Exhibit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3.</w:t>
            </w:r>
          </w:p>
        </w:tc>
        <w:tc>
          <w:tcPr>
            <w:tcW w:w="4992" w:type="dxa"/>
          </w:tcPr>
          <w:p w:rsidR="00620585" w:rsidRDefault="005775C2" w:rsidP="00620585">
            <w:r>
              <w:t>Net position</w:t>
            </w:r>
            <w:r w:rsidR="00620585">
              <w:t xml:space="preserve"> – ending for governmental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4.</w:t>
            </w:r>
          </w:p>
        </w:tc>
        <w:tc>
          <w:tcPr>
            <w:tcW w:w="4992" w:type="dxa"/>
          </w:tcPr>
          <w:p w:rsidR="00620585" w:rsidRDefault="005775C2" w:rsidP="00620585">
            <w:r>
              <w:t>Net position</w:t>
            </w:r>
            <w:r w:rsidR="00620585">
              <w:t>-ending for business-type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5.</w:t>
            </w:r>
          </w:p>
        </w:tc>
        <w:tc>
          <w:tcPr>
            <w:tcW w:w="4992" w:type="dxa"/>
          </w:tcPr>
          <w:p w:rsidR="00620585" w:rsidRDefault="00620585" w:rsidP="001F086B">
            <w:r>
              <w:t>Only transfers between governmental activities and business-type activities should be reported as transfers.</w:t>
            </w:r>
          </w:p>
          <w:p w:rsidR="00620585" w:rsidRDefault="00620585" w:rsidP="001F086B">
            <w:r>
              <w:t>Transfers between 2 governmental funds or transfers between 2 enterprise funds should not be shown on this exhibit.</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6.</w:t>
            </w:r>
          </w:p>
        </w:tc>
        <w:tc>
          <w:tcPr>
            <w:tcW w:w="4992" w:type="dxa"/>
          </w:tcPr>
          <w:p w:rsidR="00620585" w:rsidRDefault="00620585" w:rsidP="001F086B">
            <w:r>
              <w:t>Net asset beginning balance ties to prior year Exhibit 2 net asset ending balance.</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FC706B">
            <w:pPr>
              <w:rPr>
                <w:b/>
              </w:rPr>
            </w:pPr>
            <w:r w:rsidRPr="002B12B3">
              <w:rPr>
                <w:b/>
              </w:rPr>
              <w:t>Exhibit 3 Balance Sheet</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FC706B" w:rsidP="00FC706B">
            <w:r>
              <w:t xml:space="preserve">Total fund balance for governmental funds ties to total </w:t>
            </w:r>
            <w:r w:rsidR="005775C2">
              <w:t>net position</w:t>
            </w:r>
            <w:r>
              <w:t xml:space="preserve"> for governmental activities on</w:t>
            </w:r>
            <w:r w:rsidR="00237FCD">
              <w:t xml:space="preserve"> </w:t>
            </w:r>
            <w:r>
              <w:t xml:space="preserve">Exhibit </w:t>
            </w:r>
            <w:r w:rsidR="00237FCD">
              <w:t>1</w:t>
            </w:r>
            <w:r>
              <w:t xml:space="preserve"> &amp; 2</w:t>
            </w:r>
            <w:r w:rsidR="00237FCD">
              <w:t>.</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FC706B" w:rsidTr="002B12B3">
        <w:tc>
          <w:tcPr>
            <w:tcW w:w="516" w:type="dxa"/>
          </w:tcPr>
          <w:p w:rsidR="00FC706B" w:rsidRDefault="00FC706B" w:rsidP="009534F6">
            <w:r>
              <w:t>3.</w:t>
            </w:r>
          </w:p>
        </w:tc>
        <w:tc>
          <w:tcPr>
            <w:tcW w:w="4992" w:type="dxa"/>
          </w:tcPr>
          <w:p w:rsidR="00FC706B" w:rsidRDefault="00FC706B" w:rsidP="00FC706B">
            <w:r>
              <w:t xml:space="preserve">Total fund balance for proprietary funds ties to total </w:t>
            </w:r>
            <w:r w:rsidR="005775C2">
              <w:t>net position</w:t>
            </w:r>
            <w:r>
              <w:t xml:space="preserve"> for business-type activities on Exhibit 1 &amp; 2.</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4.</w:t>
            </w:r>
          </w:p>
        </w:tc>
        <w:tc>
          <w:tcPr>
            <w:tcW w:w="4992" w:type="dxa"/>
          </w:tcPr>
          <w:p w:rsidR="00FC706B" w:rsidRDefault="00FC706B" w:rsidP="001F086B">
            <w:r>
              <w:t>Total assets ties to total liabilities plus fund balances.</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5.</w:t>
            </w:r>
          </w:p>
        </w:tc>
        <w:tc>
          <w:tcPr>
            <w:tcW w:w="4992" w:type="dxa"/>
          </w:tcPr>
          <w:p w:rsidR="00FC706B" w:rsidRDefault="00FC706B" w:rsidP="002F5350">
            <w:r>
              <w:t>Determine that other fund balance amounts that should be nonspendable, restricted, committed, assigned or unassigned are properly reported.</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2B12B3">
              <w:rPr>
                <w:b/>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3442B4" w:rsidTr="002B12B3">
        <w:tc>
          <w:tcPr>
            <w:tcW w:w="516" w:type="dxa"/>
          </w:tcPr>
          <w:p w:rsidR="003442B4" w:rsidRDefault="003442B4" w:rsidP="009534F6">
            <w:r>
              <w:t>2.</w:t>
            </w:r>
          </w:p>
        </w:tc>
        <w:tc>
          <w:tcPr>
            <w:tcW w:w="4992" w:type="dxa"/>
          </w:tcPr>
          <w:p w:rsidR="003442B4" w:rsidRDefault="003442B4" w:rsidP="00190A4F">
            <w:r>
              <w:t xml:space="preserve">Fund balances – ending ties to </w:t>
            </w:r>
            <w:r w:rsidR="005775C2">
              <w:t>net position</w:t>
            </w:r>
            <w:r>
              <w:t xml:space="preserve"> on Exhibit 1</w:t>
            </w:r>
            <w:r w:rsidR="00190A4F">
              <w:t xml:space="preserve"> &amp; 2</w:t>
            </w:r>
            <w:r>
              <w: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9534F6">
            <w:r>
              <w:t>3.</w:t>
            </w:r>
          </w:p>
        </w:tc>
        <w:tc>
          <w:tcPr>
            <w:tcW w:w="4992" w:type="dxa"/>
          </w:tcPr>
          <w:p w:rsidR="003442B4" w:rsidRDefault="003442B4" w:rsidP="00931060">
            <w:r>
              <w:t xml:space="preserve">Net changes in fund balances ties to change in </w:t>
            </w:r>
            <w:r w:rsidR="005775C2">
              <w:t>net position</w:t>
            </w:r>
            <w:r>
              <w:t xml:space="preserve"> Exhibit 2.</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1F086B">
            <w:r>
              <w:t>4.</w:t>
            </w:r>
          </w:p>
        </w:tc>
        <w:tc>
          <w:tcPr>
            <w:tcW w:w="4992" w:type="dxa"/>
          </w:tcPr>
          <w:p w:rsidR="003442B4" w:rsidRDefault="003442B4" w:rsidP="001F086B">
            <w:r>
              <w:t>Fund balances – beginning amount ties to prior year Exhibit.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bl>
    <w:p w:rsidR="00DB2646" w:rsidRDefault="00DB2646"/>
    <w:p w:rsidR="00C77D92" w:rsidRDefault="00C77D92"/>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B378E" w:rsidP="00000F66">
            <w:pPr>
              <w:rPr>
                <w:b/>
              </w:rPr>
            </w:pPr>
            <w:r>
              <w:rPr>
                <w:b/>
              </w:rPr>
              <w:t>Exhibit 5</w:t>
            </w:r>
          </w:p>
        </w:tc>
      </w:tr>
      <w:tr w:rsidR="00627DC8" w:rsidTr="002B12B3">
        <w:tc>
          <w:tcPr>
            <w:tcW w:w="516" w:type="dxa"/>
          </w:tcPr>
          <w:p w:rsidR="00627DC8" w:rsidRDefault="00627DC8" w:rsidP="00000F66">
            <w:r>
              <w:t>1.</w:t>
            </w:r>
          </w:p>
        </w:tc>
        <w:tc>
          <w:tcPr>
            <w:tcW w:w="4992" w:type="dxa"/>
          </w:tcPr>
          <w:p w:rsidR="00627DC8" w:rsidRDefault="000D1048" w:rsidP="00000F66">
            <w:r>
              <w:t>If there are NO trust funds, the title of the exhibit should be Statement of Fiduciary Assets and Liabilities.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p w:rsidR="00DB378E" w:rsidRDefault="00DB378E"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B378E" w:rsidP="00000F66">
            <w:pPr>
              <w:rPr>
                <w:b/>
              </w:rPr>
            </w:pPr>
            <w:r>
              <w:rPr>
                <w:b/>
              </w:rPr>
              <w:t>Exhibit 6</w:t>
            </w:r>
          </w:p>
        </w:tc>
      </w:tr>
      <w:tr w:rsidR="00627DC8" w:rsidTr="002B12B3">
        <w:tc>
          <w:tcPr>
            <w:tcW w:w="516" w:type="dxa"/>
          </w:tcPr>
          <w:p w:rsidR="00627DC8" w:rsidRDefault="00627DC8" w:rsidP="00000F66">
            <w:r>
              <w:t>1.</w:t>
            </w:r>
          </w:p>
        </w:tc>
        <w:tc>
          <w:tcPr>
            <w:tcW w:w="4992" w:type="dxa"/>
          </w:tcPr>
          <w:p w:rsidR="00627DC8" w:rsidRDefault="000D1048" w:rsidP="00000F66">
            <w:r>
              <w:t>Statement should be completed if the county has private-purpose trust funds.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p w:rsidR="00DB378E" w:rsidRDefault="00DB378E"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627DC8" w:rsidP="00000F66">
            <w:pPr>
              <w:rPr>
                <w:b/>
              </w:rPr>
            </w:pPr>
            <w:r w:rsidRPr="002B12B3">
              <w:rPr>
                <w:b/>
              </w:rPr>
              <w:t>Individual Notes to Financial Statements</w:t>
            </w:r>
          </w:p>
        </w:tc>
      </w:tr>
      <w:tr w:rsidR="00627DC8" w:rsidRPr="002B12B3" w:rsidTr="002B12B3">
        <w:tc>
          <w:tcPr>
            <w:tcW w:w="11016" w:type="dxa"/>
            <w:gridSpan w:val="8"/>
          </w:tcPr>
          <w:p w:rsidR="00627DC8" w:rsidRPr="002B12B3" w:rsidRDefault="00627DC8" w:rsidP="00000F66">
            <w:pPr>
              <w:rPr>
                <w:b/>
              </w:rPr>
            </w:pPr>
            <w:r w:rsidRPr="002B12B3">
              <w:rPr>
                <w:b/>
              </w:rPr>
              <w:t>Summary of Significant Accounting Policies</w:t>
            </w:r>
          </w:p>
        </w:tc>
      </w:tr>
      <w:tr w:rsidR="00627DC8" w:rsidTr="002B12B3">
        <w:tc>
          <w:tcPr>
            <w:tcW w:w="516" w:type="dxa"/>
          </w:tcPr>
          <w:p w:rsidR="00627DC8" w:rsidRDefault="00627DC8" w:rsidP="00000F66">
            <w:r>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32CCE" w:rsidP="00000F66">
            <w:pPr>
              <w:rPr>
                <w:b/>
              </w:rPr>
            </w:pPr>
            <w:r w:rsidRPr="002B12B3">
              <w:rPr>
                <w:b/>
              </w:rPr>
              <w:t>Fund Reclassification/Accounting Change</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accounting 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022"/>
        <w:gridCol w:w="270"/>
        <w:gridCol w:w="2700"/>
        <w:gridCol w:w="19"/>
        <w:gridCol w:w="881"/>
        <w:gridCol w:w="19"/>
        <w:gridCol w:w="1241"/>
        <w:gridCol w:w="15"/>
        <w:gridCol w:w="3333"/>
      </w:tblGrid>
      <w:tr w:rsidR="00197ED0" w:rsidTr="00B931A2">
        <w:tc>
          <w:tcPr>
            <w:tcW w:w="5527" w:type="dxa"/>
            <w:gridSpan w:val="5"/>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B931A2">
        <w:tc>
          <w:tcPr>
            <w:tcW w:w="11016" w:type="dxa"/>
            <w:gridSpan w:val="10"/>
          </w:tcPr>
          <w:p w:rsidR="00197ED0" w:rsidRPr="002B12B3" w:rsidRDefault="00197ED0" w:rsidP="008C1CB2">
            <w:pPr>
              <w:rPr>
                <w:b/>
              </w:rPr>
            </w:pPr>
            <w:r w:rsidRPr="002B12B3">
              <w:rPr>
                <w:b/>
              </w:rPr>
              <w:t>Prior Period Adjustments</w:t>
            </w:r>
          </w:p>
        </w:tc>
      </w:tr>
      <w:tr w:rsidR="00197ED0" w:rsidTr="00B931A2">
        <w:tc>
          <w:tcPr>
            <w:tcW w:w="516" w:type="dxa"/>
          </w:tcPr>
          <w:p w:rsidR="00197ED0" w:rsidRDefault="00197ED0" w:rsidP="008C1CB2">
            <w:r>
              <w:t>1.</w:t>
            </w:r>
          </w:p>
        </w:tc>
        <w:tc>
          <w:tcPr>
            <w:tcW w:w="4992" w:type="dxa"/>
            <w:gridSpan w:val="3"/>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B931A2">
        <w:tc>
          <w:tcPr>
            <w:tcW w:w="516" w:type="dxa"/>
          </w:tcPr>
          <w:p w:rsidR="00197ED0" w:rsidRDefault="00197ED0" w:rsidP="008C1CB2">
            <w:r>
              <w:t>2.</w:t>
            </w:r>
          </w:p>
        </w:tc>
        <w:tc>
          <w:tcPr>
            <w:tcW w:w="4992" w:type="dxa"/>
            <w:gridSpan w:val="3"/>
            <w:tcBorders>
              <w:bottom w:val="single" w:sz="4" w:space="0" w:color="auto"/>
            </w:tcBorders>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93113C" w:rsidTr="00B931A2">
        <w:trPr>
          <w:trHeight w:val="242"/>
        </w:trPr>
        <w:tc>
          <w:tcPr>
            <w:tcW w:w="516" w:type="dxa"/>
            <w:vMerge w:val="restart"/>
          </w:tcPr>
          <w:p w:rsidR="0093113C" w:rsidRDefault="0093113C" w:rsidP="008C1CB2"/>
        </w:tc>
        <w:tc>
          <w:tcPr>
            <w:tcW w:w="2022" w:type="dxa"/>
            <w:tcBorders>
              <w:bottom w:val="nil"/>
              <w:right w:val="single" w:sz="4" w:space="0" w:color="auto"/>
            </w:tcBorders>
          </w:tcPr>
          <w:p w:rsidR="0093113C" w:rsidRDefault="0093113C" w:rsidP="0093113C">
            <w:r>
              <w:t>Exhibit 2</w:t>
            </w:r>
          </w:p>
        </w:tc>
        <w:tc>
          <w:tcPr>
            <w:tcW w:w="270" w:type="dxa"/>
            <w:tcBorders>
              <w:left w:val="single" w:sz="4" w:space="0" w:color="auto"/>
              <w:bottom w:val="nil"/>
              <w:right w:val="nil"/>
            </w:tcBorders>
          </w:tcPr>
          <w:p w:rsidR="0093113C" w:rsidRDefault="0093113C" w:rsidP="0093113C">
            <w:r>
              <w:t>$</w:t>
            </w:r>
          </w:p>
        </w:tc>
        <w:tc>
          <w:tcPr>
            <w:tcW w:w="2700" w:type="dxa"/>
            <w:tcBorders>
              <w:left w:val="nil"/>
              <w:bottom w:val="nil"/>
            </w:tcBorders>
          </w:tcPr>
          <w:p w:rsidR="0093113C" w:rsidRDefault="0093113C" w:rsidP="00B931A2">
            <w:pPr>
              <w:jc w:val="right"/>
            </w:pPr>
          </w:p>
        </w:tc>
        <w:tc>
          <w:tcPr>
            <w:tcW w:w="900" w:type="dxa"/>
            <w:gridSpan w:val="2"/>
            <w:vMerge w:val="restart"/>
          </w:tcPr>
          <w:p w:rsidR="0093113C" w:rsidRDefault="0093113C" w:rsidP="008C1CB2"/>
        </w:tc>
        <w:tc>
          <w:tcPr>
            <w:tcW w:w="1260" w:type="dxa"/>
            <w:gridSpan w:val="2"/>
            <w:vMerge w:val="restart"/>
          </w:tcPr>
          <w:p w:rsidR="0093113C" w:rsidRDefault="0093113C" w:rsidP="008C1CB2"/>
        </w:tc>
        <w:tc>
          <w:tcPr>
            <w:tcW w:w="3348" w:type="dxa"/>
            <w:gridSpan w:val="2"/>
            <w:vMerge w:val="restart"/>
          </w:tcPr>
          <w:p w:rsidR="0093113C" w:rsidRDefault="0093113C" w:rsidP="008C1CB2"/>
        </w:tc>
      </w:tr>
      <w:tr w:rsidR="0093113C" w:rsidTr="00B931A2">
        <w:trPr>
          <w:trHeight w:val="70"/>
        </w:trPr>
        <w:tc>
          <w:tcPr>
            <w:tcW w:w="516" w:type="dxa"/>
            <w:vMerge/>
          </w:tcPr>
          <w:p w:rsidR="0093113C" w:rsidRDefault="0093113C" w:rsidP="008C1CB2"/>
        </w:tc>
        <w:tc>
          <w:tcPr>
            <w:tcW w:w="2022" w:type="dxa"/>
            <w:tcBorders>
              <w:top w:val="nil"/>
              <w:bottom w:val="nil"/>
              <w:right w:val="single" w:sz="4" w:space="0" w:color="auto"/>
            </w:tcBorders>
          </w:tcPr>
          <w:p w:rsidR="0093113C" w:rsidRDefault="0093113C" w:rsidP="0093113C">
            <w:r>
              <w:t>Exhibit 4</w:t>
            </w:r>
          </w:p>
        </w:tc>
        <w:tc>
          <w:tcPr>
            <w:tcW w:w="270" w:type="dxa"/>
            <w:tcBorders>
              <w:top w:val="nil"/>
              <w:left w:val="single" w:sz="4" w:space="0" w:color="auto"/>
              <w:bottom w:val="nil"/>
              <w:right w:val="nil"/>
            </w:tcBorders>
          </w:tcPr>
          <w:p w:rsidR="0093113C" w:rsidRDefault="0093113C" w:rsidP="008C1CB2"/>
        </w:tc>
        <w:tc>
          <w:tcPr>
            <w:tcW w:w="2700" w:type="dxa"/>
            <w:tcBorders>
              <w:top w:val="nil"/>
              <w:left w:val="nil"/>
              <w:bottom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93113C" w:rsidTr="00B931A2">
        <w:trPr>
          <w:trHeight w:val="107"/>
        </w:trPr>
        <w:tc>
          <w:tcPr>
            <w:tcW w:w="516" w:type="dxa"/>
            <w:vMerge/>
          </w:tcPr>
          <w:p w:rsidR="0093113C" w:rsidRDefault="0093113C" w:rsidP="008C1CB2"/>
        </w:tc>
        <w:tc>
          <w:tcPr>
            <w:tcW w:w="2022" w:type="dxa"/>
            <w:tcBorders>
              <w:top w:val="nil"/>
              <w:right w:val="single" w:sz="4" w:space="0" w:color="auto"/>
            </w:tcBorders>
          </w:tcPr>
          <w:p w:rsidR="0093113C" w:rsidRDefault="0093113C" w:rsidP="008C1CB2">
            <w:r>
              <w:t>Total</w:t>
            </w:r>
          </w:p>
        </w:tc>
        <w:tc>
          <w:tcPr>
            <w:tcW w:w="270" w:type="dxa"/>
            <w:tcBorders>
              <w:top w:val="nil"/>
              <w:left w:val="single" w:sz="4" w:space="0" w:color="auto"/>
              <w:right w:val="nil"/>
            </w:tcBorders>
          </w:tcPr>
          <w:p w:rsidR="0093113C" w:rsidRDefault="0093113C" w:rsidP="008C1CB2">
            <w:r>
              <w:t>$</w:t>
            </w:r>
          </w:p>
        </w:tc>
        <w:tc>
          <w:tcPr>
            <w:tcW w:w="2700" w:type="dxa"/>
            <w:tcBorders>
              <w:top w:val="nil"/>
              <w:left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197ED0" w:rsidTr="00B931A2">
        <w:tc>
          <w:tcPr>
            <w:tcW w:w="516" w:type="dxa"/>
          </w:tcPr>
          <w:p w:rsidR="00197ED0" w:rsidRDefault="00197ED0" w:rsidP="008C1CB2">
            <w:r>
              <w:t>3.</w:t>
            </w:r>
          </w:p>
        </w:tc>
        <w:tc>
          <w:tcPr>
            <w:tcW w:w="4992" w:type="dxa"/>
            <w:gridSpan w:val="3"/>
          </w:tcPr>
          <w:p w:rsidR="00197ED0" w:rsidRDefault="00197ED0" w:rsidP="00DB378E">
            <w:r>
              <w:t>Determine the error correction</w:t>
            </w:r>
            <w:r w:rsidR="00875918">
              <w:t>s are</w:t>
            </w:r>
            <w:r>
              <w:t xml:space="preserve"> p</w:t>
            </w:r>
            <w:r w:rsidR="00DB378E">
              <w:t>roperly explained for Exhibit 2 and</w:t>
            </w:r>
            <w:r>
              <w:t xml:space="preserve"> 4.</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90CE2" w:rsidRDefault="00790CE2" w:rsidP="00627DC8"/>
    <w:p w:rsidR="008A5B84" w:rsidRDefault="008A5B84" w:rsidP="00627DC8"/>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336"/>
        <w:gridCol w:w="2160"/>
        <w:gridCol w:w="19"/>
        <w:gridCol w:w="881"/>
        <w:gridCol w:w="19"/>
        <w:gridCol w:w="1241"/>
        <w:gridCol w:w="15"/>
        <w:gridCol w:w="3333"/>
      </w:tblGrid>
      <w:tr w:rsidR="00197ED0" w:rsidTr="002B12B3">
        <w:tc>
          <w:tcPr>
            <w:tcW w:w="5527" w:type="dxa"/>
            <w:gridSpan w:val="5"/>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0"/>
          </w:tcPr>
          <w:p w:rsidR="00197ED0" w:rsidRPr="002B12B3" w:rsidRDefault="00B91752" w:rsidP="00DB378E">
            <w:pPr>
              <w:rPr>
                <w:b/>
              </w:rPr>
            </w:pPr>
            <w:r w:rsidRPr="002B12B3">
              <w:rPr>
                <w:b/>
              </w:rPr>
              <w:t>Deposits.</w:t>
            </w:r>
          </w:p>
        </w:tc>
      </w:tr>
      <w:tr w:rsidR="00197ED0" w:rsidTr="002B12B3">
        <w:tc>
          <w:tcPr>
            <w:tcW w:w="516" w:type="dxa"/>
          </w:tcPr>
          <w:p w:rsidR="00197ED0" w:rsidRDefault="00197ED0" w:rsidP="008C1CB2">
            <w:r>
              <w:t>1.</w:t>
            </w:r>
          </w:p>
        </w:tc>
        <w:tc>
          <w:tcPr>
            <w:tcW w:w="4992" w:type="dxa"/>
            <w:gridSpan w:val="3"/>
          </w:tcPr>
          <w:p w:rsidR="00B91752" w:rsidRDefault="00B91752" w:rsidP="00DB378E">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w:t>
            </w:r>
            <w:r w:rsidR="00DB378E">
              <w:t>5</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31A2" w:rsidTr="00B931A2">
        <w:trPr>
          <w:trHeight w:val="285"/>
        </w:trPr>
        <w:tc>
          <w:tcPr>
            <w:tcW w:w="516" w:type="dxa"/>
            <w:vMerge w:val="restart"/>
          </w:tcPr>
          <w:p w:rsidR="00B931A2" w:rsidRDefault="00B931A2" w:rsidP="008C1CB2"/>
        </w:tc>
        <w:tc>
          <w:tcPr>
            <w:tcW w:w="2496" w:type="dxa"/>
            <w:vMerge w:val="restart"/>
          </w:tcPr>
          <w:p w:rsidR="00B931A2" w:rsidRDefault="00B931A2" w:rsidP="008C1CB2">
            <w:r>
              <w:t>Deposit balance</w:t>
            </w:r>
          </w:p>
          <w:p w:rsidR="00B931A2" w:rsidRDefault="00B931A2" w:rsidP="00DB378E">
            <w:r>
              <w:t>Total per Exhibit 1       and Exhibit 5 amounts</w:t>
            </w:r>
          </w:p>
        </w:tc>
        <w:tc>
          <w:tcPr>
            <w:tcW w:w="336" w:type="dxa"/>
            <w:tcBorders>
              <w:bottom w:val="nil"/>
              <w:right w:val="nil"/>
            </w:tcBorders>
          </w:tcPr>
          <w:p w:rsidR="00B931A2" w:rsidRDefault="00B931A2" w:rsidP="00B931A2">
            <w:r>
              <w:t>$</w:t>
            </w:r>
          </w:p>
        </w:tc>
        <w:tc>
          <w:tcPr>
            <w:tcW w:w="2160" w:type="dxa"/>
            <w:tcBorders>
              <w:left w:val="nil"/>
              <w:bottom w:val="nil"/>
            </w:tcBorders>
          </w:tcPr>
          <w:p w:rsidR="00B931A2" w:rsidRDefault="00B931A2" w:rsidP="008C1CB2"/>
        </w:tc>
        <w:tc>
          <w:tcPr>
            <w:tcW w:w="900" w:type="dxa"/>
            <w:gridSpan w:val="2"/>
            <w:vMerge w:val="restart"/>
          </w:tcPr>
          <w:p w:rsidR="00B931A2" w:rsidRDefault="00B931A2" w:rsidP="008C1CB2"/>
        </w:tc>
        <w:tc>
          <w:tcPr>
            <w:tcW w:w="1260" w:type="dxa"/>
            <w:gridSpan w:val="2"/>
            <w:vMerge w:val="restart"/>
          </w:tcPr>
          <w:p w:rsidR="00B931A2" w:rsidRPr="002B12B3" w:rsidRDefault="00B931A2" w:rsidP="008C1CB2">
            <w:pPr>
              <w:rPr>
                <w:highlight w:val="red"/>
              </w:rPr>
            </w:pPr>
          </w:p>
        </w:tc>
        <w:tc>
          <w:tcPr>
            <w:tcW w:w="3348" w:type="dxa"/>
            <w:gridSpan w:val="2"/>
            <w:vMerge w:val="restart"/>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bottom w:val="nil"/>
              <w:right w:val="nil"/>
            </w:tcBorders>
          </w:tcPr>
          <w:p w:rsidR="00B931A2" w:rsidRDefault="00B931A2" w:rsidP="00B931A2"/>
        </w:tc>
        <w:tc>
          <w:tcPr>
            <w:tcW w:w="2160" w:type="dxa"/>
            <w:tcBorders>
              <w:top w:val="nil"/>
              <w:left w:val="nil"/>
              <w:bottom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right w:val="nil"/>
            </w:tcBorders>
          </w:tcPr>
          <w:p w:rsidR="00B931A2" w:rsidRDefault="00B931A2" w:rsidP="00B931A2">
            <w:r>
              <w:t>$</w:t>
            </w:r>
          </w:p>
        </w:tc>
        <w:tc>
          <w:tcPr>
            <w:tcW w:w="2160" w:type="dxa"/>
            <w:tcBorders>
              <w:top w:val="nil"/>
              <w:left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197ED0" w:rsidTr="002B12B3">
        <w:tc>
          <w:tcPr>
            <w:tcW w:w="516" w:type="dxa"/>
          </w:tcPr>
          <w:p w:rsidR="00197ED0" w:rsidRDefault="00197ED0" w:rsidP="008C1CB2">
            <w:r>
              <w:t>2.</w:t>
            </w:r>
          </w:p>
        </w:tc>
        <w:tc>
          <w:tcPr>
            <w:tcW w:w="4992" w:type="dxa"/>
            <w:gridSpan w:val="3"/>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3"/>
          </w:tcPr>
          <w:p w:rsidR="00197ED0" w:rsidRDefault="00B91752" w:rsidP="00814F3E">
            <w:r>
              <w:t xml:space="preserve">Determine that </w:t>
            </w:r>
            <w:r w:rsidR="00C0647E">
              <w:t xml:space="preserve">cash </w:t>
            </w:r>
            <w:r w:rsidR="00814F3E">
              <w:t>is</w:t>
            </w:r>
            <w:r w:rsidR="00D77587">
              <w:t xml:space="preserv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032CD" w:rsidRDefault="006032C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48"/>
        <w:gridCol w:w="1248"/>
        <w:gridCol w:w="1248"/>
        <w:gridCol w:w="1248"/>
        <w:gridCol w:w="19"/>
        <w:gridCol w:w="881"/>
        <w:gridCol w:w="19"/>
        <w:gridCol w:w="1241"/>
        <w:gridCol w:w="15"/>
        <w:gridCol w:w="3333"/>
      </w:tblGrid>
      <w:tr w:rsidR="00197ED0" w:rsidTr="002B12B3">
        <w:tc>
          <w:tcPr>
            <w:tcW w:w="5527" w:type="dxa"/>
            <w:gridSpan w:val="6"/>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1"/>
          </w:tcPr>
          <w:p w:rsidR="00197ED0" w:rsidRPr="002B12B3" w:rsidRDefault="008C1CB2" w:rsidP="0093113C">
            <w:pPr>
              <w:rPr>
                <w:b/>
              </w:rPr>
            </w:pPr>
            <w:r w:rsidRPr="002B12B3">
              <w:rPr>
                <w:b/>
              </w:rPr>
              <w:t>Interfund Trans</w:t>
            </w:r>
            <w:r w:rsidR="0093113C">
              <w:rPr>
                <w:b/>
              </w:rPr>
              <w:t>fers</w:t>
            </w:r>
          </w:p>
        </w:tc>
      </w:tr>
      <w:tr w:rsidR="008A5B84" w:rsidTr="002B12B3">
        <w:tc>
          <w:tcPr>
            <w:tcW w:w="516" w:type="dxa"/>
          </w:tcPr>
          <w:p w:rsidR="008A5B84" w:rsidRDefault="008A5B84" w:rsidP="008C1CB2">
            <w:r>
              <w:t>1.</w:t>
            </w:r>
          </w:p>
        </w:tc>
        <w:tc>
          <w:tcPr>
            <w:tcW w:w="4992" w:type="dxa"/>
            <w:gridSpan w:val="4"/>
          </w:tcPr>
          <w:p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B931A2" w:rsidTr="002B12B3">
        <w:tc>
          <w:tcPr>
            <w:tcW w:w="516" w:type="dxa"/>
          </w:tcPr>
          <w:p w:rsidR="00B931A2" w:rsidRDefault="0014162F" w:rsidP="008C1CB2">
            <w:r>
              <w:t>2</w:t>
            </w:r>
            <w:r w:rsidR="00B931A2">
              <w:t>.</w:t>
            </w:r>
          </w:p>
        </w:tc>
        <w:tc>
          <w:tcPr>
            <w:tcW w:w="4992" w:type="dxa"/>
            <w:gridSpan w:val="4"/>
          </w:tcPr>
          <w:p w:rsidR="00B931A2" w:rsidRDefault="00B931A2" w:rsidP="008C1CB2">
            <w:r>
              <w:t>Determine that transfers in/out tie t</w:t>
            </w:r>
            <w:r w:rsidR="0014162F">
              <w:t>o the amounts on Exhibit 4</w:t>
            </w:r>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2496" w:type="dxa"/>
            <w:gridSpan w:val="2"/>
          </w:tcPr>
          <w:p w:rsidR="00B931A2" w:rsidRDefault="00B931A2" w:rsidP="008C1CB2">
            <w:r>
              <w:t>Transfers In</w:t>
            </w:r>
          </w:p>
        </w:tc>
        <w:tc>
          <w:tcPr>
            <w:tcW w:w="2496" w:type="dxa"/>
            <w:gridSpan w:val="2"/>
          </w:tcPr>
          <w:p w:rsidR="00B931A2" w:rsidRDefault="00B931A2" w:rsidP="008C1CB2">
            <w:r>
              <w:t>Transfers Out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1248" w:type="dxa"/>
          </w:tcPr>
          <w:p w:rsidR="00B931A2" w:rsidRDefault="00B931A2" w:rsidP="0014162F">
            <w:r>
              <w:t>Exhibit 4</w:t>
            </w:r>
          </w:p>
        </w:tc>
        <w:tc>
          <w:tcPr>
            <w:tcW w:w="1248" w:type="dxa"/>
          </w:tcPr>
          <w:p w:rsidR="00B931A2" w:rsidRDefault="00B931A2" w:rsidP="008C1CB2">
            <w:r>
              <w:t>$</w:t>
            </w:r>
          </w:p>
        </w:tc>
        <w:tc>
          <w:tcPr>
            <w:tcW w:w="1248" w:type="dxa"/>
          </w:tcPr>
          <w:p w:rsidR="00B931A2" w:rsidRDefault="00B931A2" w:rsidP="0014162F">
            <w:r>
              <w:t>Exhibit 4</w:t>
            </w:r>
          </w:p>
        </w:tc>
        <w:tc>
          <w:tcPr>
            <w:tcW w:w="1248" w:type="dxa"/>
          </w:tcPr>
          <w:p w:rsidR="00B931A2" w:rsidRDefault="00B931A2" w:rsidP="0014162F">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14162F" w:rsidP="008C1CB2">
            <w:r>
              <w:t>3</w:t>
            </w:r>
            <w:r w:rsidR="00B931A2">
              <w:t>.</w:t>
            </w:r>
          </w:p>
        </w:tc>
        <w:tc>
          <w:tcPr>
            <w:tcW w:w="4992" w:type="dxa"/>
            <w:gridSpan w:val="4"/>
          </w:tcPr>
          <w:p w:rsidR="00B931A2" w:rsidRDefault="00B931A2" w:rsidP="008C1CB2">
            <w:r>
              <w:t>Determine that the purpose of transfers has been documented.</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2B12B3">
              <w:rPr>
                <w:b/>
              </w:rPr>
              <w:t>Claims and Judg</w:t>
            </w:r>
            <w:r w:rsidR="00E61CD3" w:rsidRPr="002B12B3">
              <w:rPr>
                <w:b/>
              </w:rPr>
              <w:t>ments.</w:t>
            </w:r>
          </w:p>
        </w:tc>
      </w:tr>
      <w:tr w:rsidR="00627DC8" w:rsidTr="002B12B3">
        <w:tc>
          <w:tcPr>
            <w:tcW w:w="516" w:type="dxa"/>
          </w:tcPr>
          <w:p w:rsidR="00627DC8" w:rsidRDefault="00627DC8" w:rsidP="00000F66">
            <w:r>
              <w:t>1.</w:t>
            </w:r>
          </w:p>
        </w:tc>
        <w:tc>
          <w:tcPr>
            <w:tcW w:w="4992" w:type="dxa"/>
          </w:tcPr>
          <w:p w:rsidR="00F43D1A" w:rsidRDefault="00F43D1A" w:rsidP="006032CD">
            <w:r>
              <w:t>Determine th</w:t>
            </w:r>
            <w:r w:rsidR="006032CD">
              <w:t xml:space="preserve">at terminology is relevant. </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2B12B3">
              <w:rPr>
                <w:b/>
              </w:rPr>
              <w:t>Deficit Fund Balance</w:t>
            </w:r>
            <w:r w:rsidR="00C24064" w:rsidRPr="002B12B3">
              <w:rPr>
                <w:b/>
              </w:rPr>
              <w:t>s</w:t>
            </w:r>
            <w:r w:rsidRPr="002B12B3">
              <w:rPr>
                <w:b/>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5775C2">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9A4BEF">
            <w:r>
              <w:t xml:space="preserve">Determine </w:t>
            </w:r>
            <w:r w:rsidR="00C24064">
              <w:t xml:space="preserve">that </w:t>
            </w:r>
            <w:r>
              <w:t xml:space="preserve">amounts listed tie to amounts reported on Exhibit 3 </w:t>
            </w:r>
            <w:r w:rsidR="00C24064">
              <w:t>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bl>
    <w:p w:rsidR="005711C8" w:rsidRDefault="005711C8" w:rsidP="00512E71"/>
    <w:p w:rsidR="005775C2" w:rsidRDefault="005775C2"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t>Contingencies.</w:t>
            </w:r>
          </w:p>
        </w:tc>
      </w:tr>
      <w:tr w:rsidR="00197ED0" w:rsidTr="002B12B3">
        <w:tc>
          <w:tcPr>
            <w:tcW w:w="516" w:type="dxa"/>
          </w:tcPr>
          <w:p w:rsidR="00197ED0" w:rsidRDefault="00197ED0" w:rsidP="008C1CB2">
            <w:r>
              <w:t>1.</w:t>
            </w:r>
          </w:p>
        </w:tc>
        <w:tc>
          <w:tcPr>
            <w:tcW w:w="4992" w:type="dxa"/>
          </w:tcPr>
          <w:p w:rsidR="00197ED0" w:rsidRDefault="00F51C23" w:rsidP="008C1CB2">
            <w:r>
              <w:t>Determine that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t xml:space="preserve">Segment Information for </w:t>
            </w:r>
            <w:smartTag w:uri="urn:schemas-microsoft-com:office:smarttags" w:element="City">
              <w:smartTag w:uri="urn:schemas-microsoft-com:office:smarttags" w:element="place">
                <w:r w:rsidRPr="002B12B3">
                  <w:rPr>
                    <w:b/>
                  </w:rPr>
                  <w:t>Enterprise</w:t>
                </w:r>
              </w:smartTag>
            </w:smartTag>
            <w:r w:rsidRPr="002B12B3">
              <w:rPr>
                <w:b/>
              </w:rPr>
              <w:t xml:space="preserv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t>3</w:t>
            </w:r>
            <w:r w:rsidR="00197ED0">
              <w:t>.</w:t>
            </w:r>
          </w:p>
        </w:tc>
        <w:tc>
          <w:tcPr>
            <w:tcW w:w="4992" w:type="dxa"/>
          </w:tcPr>
          <w:p w:rsidR="00197ED0" w:rsidRDefault="004A19FA" w:rsidP="00F51C23">
            <w:r>
              <w:t xml:space="preserve">Determine that the information reported ties to the combined totals reported on Exhibits </w:t>
            </w:r>
            <w:r w:rsidR="00F51C23">
              <w:t>3 &amp; 4</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Related Organizations</w:t>
            </w:r>
          </w:p>
        </w:tc>
      </w:tr>
      <w:tr w:rsidR="00197ED0" w:rsidTr="002B12B3">
        <w:tc>
          <w:tcPr>
            <w:tcW w:w="516" w:type="dxa"/>
          </w:tcPr>
          <w:p w:rsidR="00197ED0" w:rsidRDefault="00197ED0" w:rsidP="008C1CB2">
            <w:r>
              <w:t>1.</w:t>
            </w:r>
          </w:p>
        </w:tc>
        <w:tc>
          <w:tcPr>
            <w:tcW w:w="4992" w:type="dxa"/>
          </w:tcPr>
          <w:p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Jointly Governed Organizations.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Defined Benefit Pension Plan.</w:t>
            </w:r>
          </w:p>
        </w:tc>
      </w:tr>
      <w:tr w:rsidR="00AE3625" w:rsidTr="002B12B3">
        <w:tc>
          <w:tcPr>
            <w:tcW w:w="516" w:type="dxa"/>
          </w:tcPr>
          <w:p w:rsidR="00AE3625" w:rsidRDefault="00AE3625" w:rsidP="00513A68">
            <w:r>
              <w:t>1.</w:t>
            </w:r>
          </w:p>
        </w:tc>
        <w:tc>
          <w:tcPr>
            <w:tcW w:w="4992" w:type="dxa"/>
          </w:tcPr>
          <w:p w:rsidR="00AE3625" w:rsidRDefault="00AE3625" w:rsidP="00513A68">
            <w:r>
              <w:t xml:space="preserve">Determine that the county’s contributions of state retirement (employer’s share only) to PERS for </w:t>
            </w:r>
            <w:r w:rsidR="007251F4">
              <w:t>the current year</w:t>
            </w:r>
            <w:r w:rsidR="005C1FBD">
              <w:t xml:space="preserve"> is reported and is supported by workpaper.</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5711C8" w:rsidRDefault="005C1FBD" w:rsidP="00513A68">
            <w:r>
              <w:t xml:space="preserve">Determine that the county’s contributions of state retirement for the 2 previous years agrees with amounts in the prior year’s report.  </w:t>
            </w:r>
          </w:p>
          <w:p w:rsidR="00AE3625" w:rsidRDefault="005C1FBD" w:rsidP="00513A68">
            <w:r>
              <w:t>If amounts are different than reported in the prior year report, then explain the reason for the differences.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Extraordinary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2B12B3">
              <w:rPr>
                <w:b/>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F24DF4" w:rsidP="00513A68">
            <w:r>
              <w:t>Auditor-in-charge should initial and date each page of the notes to the financial statements.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33267" w:rsidP="00513A68">
            <w:r>
              <w:t xml:space="preserve">If any notes have been deleted then the remaining notes have </w:t>
            </w:r>
            <w:r w:rsidR="007514CF">
              <w:t>been re</w:t>
            </w:r>
            <w:r w:rsidR="00F24DF4">
              <w:t>numbered</w:t>
            </w:r>
            <w:r>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289E" w:rsidTr="00470415">
        <w:tc>
          <w:tcPr>
            <w:tcW w:w="5527" w:type="dxa"/>
            <w:gridSpan w:val="3"/>
          </w:tcPr>
          <w:p w:rsidR="0062289E" w:rsidRDefault="0062289E" w:rsidP="00470415">
            <w:r w:rsidRPr="002B12B3">
              <w:rPr>
                <w:b/>
              </w:rPr>
              <w:t>Supplemental Information</w:t>
            </w:r>
          </w:p>
        </w:tc>
        <w:tc>
          <w:tcPr>
            <w:tcW w:w="900" w:type="dxa"/>
            <w:gridSpan w:val="2"/>
          </w:tcPr>
          <w:p w:rsidR="0062289E" w:rsidRDefault="0062289E" w:rsidP="00470415">
            <w:r>
              <w:t>Initials</w:t>
            </w:r>
          </w:p>
        </w:tc>
        <w:tc>
          <w:tcPr>
            <w:tcW w:w="1256" w:type="dxa"/>
            <w:gridSpan w:val="2"/>
          </w:tcPr>
          <w:p w:rsidR="0062289E" w:rsidRDefault="0062289E" w:rsidP="00470415">
            <w:r>
              <w:t>Page Ref.</w:t>
            </w:r>
          </w:p>
        </w:tc>
        <w:tc>
          <w:tcPr>
            <w:tcW w:w="3333" w:type="dxa"/>
          </w:tcPr>
          <w:p w:rsidR="0062289E" w:rsidRDefault="0062289E" w:rsidP="00470415">
            <w:pPr>
              <w:jc w:val="center"/>
            </w:pPr>
            <w:r>
              <w:t>Comments</w:t>
            </w:r>
          </w:p>
        </w:tc>
      </w:tr>
      <w:tr w:rsidR="0062289E" w:rsidRPr="002B12B3" w:rsidTr="00470415">
        <w:tc>
          <w:tcPr>
            <w:tcW w:w="11016" w:type="dxa"/>
            <w:gridSpan w:val="8"/>
          </w:tcPr>
          <w:p w:rsidR="0062289E" w:rsidRPr="002B12B3" w:rsidRDefault="0062289E" w:rsidP="00470415">
            <w:pPr>
              <w:rPr>
                <w:b/>
              </w:rPr>
            </w:pPr>
            <w:r w:rsidRPr="002B12B3">
              <w:rPr>
                <w:b/>
              </w:rPr>
              <w:t>Schedule of Expenditures of Federal Awards</w:t>
            </w:r>
          </w:p>
        </w:tc>
      </w:tr>
      <w:tr w:rsidR="0062289E" w:rsidTr="00470415">
        <w:tc>
          <w:tcPr>
            <w:tcW w:w="516" w:type="dxa"/>
          </w:tcPr>
          <w:p w:rsidR="0062289E" w:rsidRDefault="0062289E" w:rsidP="00470415">
            <w:r>
              <w:t>1.</w:t>
            </w:r>
          </w:p>
        </w:tc>
        <w:tc>
          <w:tcPr>
            <w:tcW w:w="4992" w:type="dxa"/>
          </w:tcPr>
          <w:p w:rsidR="0062289E" w:rsidRDefault="0062289E" w:rsidP="00470415">
            <w:r>
              <w:t>Determine that the schedule includes all federal expenditures.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2.</w:t>
            </w:r>
          </w:p>
        </w:tc>
        <w:tc>
          <w:tcPr>
            <w:tcW w:w="4992" w:type="dxa"/>
          </w:tcPr>
          <w:p w:rsidR="0062289E" w:rsidRDefault="0062289E" w:rsidP="00470415">
            <w:r>
              <w:t>Determine that federal awards are listed in CFDA number order. Identify major programs with an asterisk.</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3.</w:t>
            </w:r>
          </w:p>
        </w:tc>
        <w:tc>
          <w:tcPr>
            <w:tcW w:w="4992" w:type="dxa"/>
          </w:tcPr>
          <w:p w:rsidR="0062289E" w:rsidRDefault="0062289E" w:rsidP="00470415">
            <w:r>
              <w:t>Determine that accompanying notes are complete.  Note A will always be needed.</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4.</w:t>
            </w:r>
          </w:p>
        </w:tc>
        <w:tc>
          <w:tcPr>
            <w:tcW w:w="4992" w:type="dxa"/>
          </w:tcPr>
          <w:p w:rsidR="0062289E" w:rsidRDefault="0062289E" w:rsidP="00470415">
            <w:r>
              <w:t xml:space="preserve">Complete the data collection form online. </w:t>
            </w:r>
          </w:p>
          <w:p w:rsidR="0062289E" w:rsidRDefault="0062289E" w:rsidP="00470415">
            <w:r>
              <w:t>The federal awards should be listed in the same order as on the schedule of expenditures of federal awards.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lastRenderedPageBreak/>
              <w:t>5.</w:t>
            </w:r>
          </w:p>
        </w:tc>
        <w:tc>
          <w:tcPr>
            <w:tcW w:w="4992" w:type="dxa"/>
          </w:tcPr>
          <w:p w:rsidR="0062289E" w:rsidRDefault="0062289E" w:rsidP="00470415">
            <w:r>
              <w:t>Ensure in the audit documentation that the SEFA includes the specific conclusion that the SEFA is fairly stated in relation to the financial statements taken as a whole.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RPr="002B12B3" w:rsidTr="00470415">
        <w:tc>
          <w:tcPr>
            <w:tcW w:w="11016" w:type="dxa"/>
            <w:gridSpan w:val="8"/>
          </w:tcPr>
          <w:p w:rsidR="0062289E" w:rsidRPr="002B12B3" w:rsidRDefault="0062289E" w:rsidP="00470415">
            <w:pPr>
              <w:rPr>
                <w:b/>
              </w:rPr>
            </w:pPr>
            <w:r w:rsidRPr="002B12B3">
              <w:rPr>
                <w:b/>
              </w:rPr>
              <w:t>Reconciliation of Operating Costs of Solid Waste</w:t>
            </w:r>
          </w:p>
        </w:tc>
      </w:tr>
      <w:tr w:rsidR="0062289E" w:rsidTr="00470415">
        <w:tc>
          <w:tcPr>
            <w:tcW w:w="516" w:type="dxa"/>
          </w:tcPr>
          <w:p w:rsidR="0062289E" w:rsidRDefault="0062289E" w:rsidP="00470415">
            <w:r>
              <w:t>1.</w:t>
            </w:r>
          </w:p>
        </w:tc>
        <w:tc>
          <w:tcPr>
            <w:tcW w:w="4992" w:type="dxa"/>
          </w:tcPr>
          <w:p w:rsidR="0062289E" w:rsidRDefault="0062289E" w:rsidP="00470415">
            <w:r>
              <w:t>Determine that the reconciliation is prepared when applicable.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bl>
    <w:p w:rsidR="0062289E" w:rsidRDefault="0062289E" w:rsidP="0062289E"/>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62289E" w:rsidP="00513A68">
            <w:pPr>
              <w:rPr>
                <w:b/>
              </w:rPr>
            </w:pPr>
            <w:r>
              <w:rPr>
                <w:b/>
              </w:rPr>
              <w:t>Other</w:t>
            </w:r>
            <w:r w:rsidR="00F24DF4" w:rsidRPr="002B12B3">
              <w:rPr>
                <w:b/>
              </w:rPr>
              <w:t xml:space="preserve"> Information.</w:t>
            </w:r>
          </w:p>
        </w:tc>
      </w:tr>
      <w:tr w:rsidR="00E17297" w:rsidRPr="002B12B3" w:rsidTr="002B12B3">
        <w:tc>
          <w:tcPr>
            <w:tcW w:w="11016" w:type="dxa"/>
            <w:gridSpan w:val="8"/>
          </w:tcPr>
          <w:p w:rsidR="00E17297" w:rsidRPr="002B12B3" w:rsidRDefault="00E17297" w:rsidP="00513A68">
            <w:pPr>
              <w:rPr>
                <w:b/>
              </w:rPr>
            </w:pPr>
            <w:r w:rsidRPr="002B12B3">
              <w:rPr>
                <w:b/>
              </w:rPr>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887A22" w:rsidTr="002B12B3">
        <w:tc>
          <w:tcPr>
            <w:tcW w:w="516" w:type="dxa"/>
          </w:tcPr>
          <w:p w:rsidR="00887A22" w:rsidRDefault="00887A22" w:rsidP="00513A68"/>
        </w:tc>
        <w:tc>
          <w:tcPr>
            <w:tcW w:w="4992" w:type="dxa"/>
          </w:tcPr>
          <w:p w:rsidR="00887A22" w:rsidRDefault="00887A22" w:rsidP="00513A68"/>
        </w:tc>
        <w:tc>
          <w:tcPr>
            <w:tcW w:w="900" w:type="dxa"/>
            <w:gridSpan w:val="2"/>
          </w:tcPr>
          <w:p w:rsidR="00887A22" w:rsidRDefault="00887A22" w:rsidP="00513A68"/>
        </w:tc>
        <w:tc>
          <w:tcPr>
            <w:tcW w:w="1260" w:type="dxa"/>
            <w:gridSpan w:val="2"/>
          </w:tcPr>
          <w:p w:rsidR="00887A22" w:rsidRDefault="00887A22" w:rsidP="00513A68"/>
        </w:tc>
        <w:tc>
          <w:tcPr>
            <w:tcW w:w="3348" w:type="dxa"/>
            <w:gridSpan w:val="2"/>
          </w:tcPr>
          <w:p w:rsidR="00887A22" w:rsidRDefault="00887A22" w:rsidP="00513A68"/>
        </w:tc>
      </w:tr>
      <w:tr w:rsidR="00A127B0" w:rsidTr="00470415">
        <w:tc>
          <w:tcPr>
            <w:tcW w:w="11016" w:type="dxa"/>
            <w:gridSpan w:val="8"/>
          </w:tcPr>
          <w:p w:rsidR="00A127B0" w:rsidRPr="00A127B0" w:rsidRDefault="00A127B0" w:rsidP="00513A68">
            <w:pPr>
              <w:rPr>
                <w:b/>
              </w:rPr>
            </w:pPr>
            <w:r w:rsidRPr="00A127B0">
              <w:rPr>
                <w:b/>
              </w:rPr>
              <w:t>Schedule of Investments</w:t>
            </w:r>
          </w:p>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10053C" w:rsidTr="002B12B3">
        <w:tc>
          <w:tcPr>
            <w:tcW w:w="516" w:type="dxa"/>
          </w:tcPr>
          <w:p w:rsidR="0010053C" w:rsidRDefault="0010053C" w:rsidP="00513A68">
            <w:r>
              <w:t>1.</w:t>
            </w:r>
          </w:p>
        </w:tc>
        <w:tc>
          <w:tcPr>
            <w:tcW w:w="4992" w:type="dxa"/>
          </w:tcPr>
          <w:p w:rsidR="0010053C" w:rsidRDefault="0010053C" w:rsidP="0010053C">
            <w:r>
              <w:t>Determine that the schedule of investments is prepared when applicable.</w:t>
            </w:r>
          </w:p>
        </w:tc>
        <w:tc>
          <w:tcPr>
            <w:tcW w:w="900" w:type="dxa"/>
            <w:gridSpan w:val="2"/>
          </w:tcPr>
          <w:p w:rsidR="0010053C" w:rsidRDefault="0010053C" w:rsidP="00513A68"/>
        </w:tc>
        <w:tc>
          <w:tcPr>
            <w:tcW w:w="1260" w:type="dxa"/>
            <w:gridSpan w:val="2"/>
          </w:tcPr>
          <w:p w:rsidR="0010053C" w:rsidRDefault="0010053C" w:rsidP="00513A68"/>
        </w:tc>
        <w:tc>
          <w:tcPr>
            <w:tcW w:w="3348" w:type="dxa"/>
            <w:gridSpan w:val="2"/>
          </w:tcPr>
          <w:p w:rsidR="0010053C" w:rsidRDefault="0010053C" w:rsidP="00513A68"/>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887A22" w:rsidRPr="00887A22" w:rsidTr="00470415">
        <w:tc>
          <w:tcPr>
            <w:tcW w:w="11016" w:type="dxa"/>
            <w:gridSpan w:val="8"/>
          </w:tcPr>
          <w:p w:rsidR="00887A22" w:rsidRPr="00887A22" w:rsidRDefault="00887A22" w:rsidP="00887A22">
            <w:pPr>
              <w:rPr>
                <w:b/>
              </w:rPr>
            </w:pPr>
            <w:r w:rsidRPr="00887A22">
              <w:rPr>
                <w:b/>
              </w:rPr>
              <w:t>Schedule of Interfund Loans and Advances: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If the county does not have both loans and advances delete loans or advances as applicable to your county’s situation.</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Determine that the schedules identify transactions occurring between General Fund, each major fund (listed individually) and Other Governmental Funds (listed as one amount).</w:t>
            </w:r>
            <w:r w:rsidRPr="00887A22">
              <w:tab/>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3.</w:t>
            </w:r>
          </w:p>
        </w:tc>
        <w:tc>
          <w:tcPr>
            <w:tcW w:w="4992" w:type="dxa"/>
          </w:tcPr>
          <w:p w:rsidR="00887A22" w:rsidRPr="00887A22" w:rsidRDefault="00887A22" w:rsidP="00887A22">
            <w:r w:rsidRPr="00887A22">
              <w:t>Determine that the schedule of interfund loans (if applicable) has been included in the 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4.</w:t>
            </w:r>
          </w:p>
        </w:tc>
        <w:tc>
          <w:tcPr>
            <w:tcW w:w="4992" w:type="dxa"/>
          </w:tcPr>
          <w:p w:rsidR="00887A22" w:rsidRPr="00887A22" w:rsidRDefault="00887A22" w:rsidP="00887A22">
            <w:r w:rsidRPr="00887A22">
              <w:t>Determine that the purpose of the loans has been documented; along with any loans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5.</w:t>
            </w:r>
          </w:p>
        </w:tc>
        <w:tc>
          <w:tcPr>
            <w:tcW w:w="4992" w:type="dxa"/>
          </w:tcPr>
          <w:p w:rsidR="00887A22" w:rsidRPr="00887A22" w:rsidRDefault="00887A22" w:rsidP="00887A22">
            <w:r w:rsidRPr="00887A22">
              <w:t xml:space="preserve">Determine that the schedule of interfund advances (if applicable) has been included in the </w:t>
            </w:r>
            <w:r w:rsidRPr="00887A22">
              <w:lastRenderedPageBreak/>
              <w:t>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6.</w:t>
            </w:r>
          </w:p>
        </w:tc>
        <w:tc>
          <w:tcPr>
            <w:tcW w:w="4992" w:type="dxa"/>
          </w:tcPr>
          <w:p w:rsidR="00887A22" w:rsidRPr="00887A22" w:rsidRDefault="00887A22" w:rsidP="00887A22">
            <w:r w:rsidRPr="00887A22">
              <w:t>Determine that the purpose of the advances has been documented along with any advances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Capital Assets: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Determine all terminology is relevant.  Delete any class of assets not used.</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October 1 capital assets balance ties to prior year capital asset ending balances.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3.</w:t>
            </w:r>
          </w:p>
        </w:tc>
        <w:tc>
          <w:tcPr>
            <w:tcW w:w="4992" w:type="dxa"/>
          </w:tcPr>
          <w:p w:rsidR="00887A22" w:rsidRPr="00887A22" w:rsidRDefault="00887A22" w:rsidP="00887A22">
            <w:r w:rsidRPr="00887A22">
              <w:t xml:space="preserve">Determine that adjustments made to the capital assets are adequately explained. </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4.</w:t>
            </w:r>
          </w:p>
        </w:tc>
        <w:tc>
          <w:tcPr>
            <w:tcW w:w="4992" w:type="dxa"/>
          </w:tcPr>
          <w:p w:rsidR="00887A22" w:rsidRPr="00887A22" w:rsidRDefault="00887A22" w:rsidP="00887A22">
            <w:r w:rsidRPr="00887A22">
              <w:t xml:space="preserve">Additions to leased property under capital leases should tie to the additions to the long-term debt for capital leases.  If the additions do not tie, due to a down payment, trade-in or other reason, document the reason for the difference.  </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5.</w:t>
            </w:r>
          </w:p>
        </w:tc>
        <w:tc>
          <w:tcPr>
            <w:tcW w:w="4992" w:type="dxa"/>
          </w:tcPr>
          <w:p w:rsidR="00887A22" w:rsidRPr="00887A22" w:rsidRDefault="00887A22" w:rsidP="00887A22">
            <w:r w:rsidRPr="00887A22">
              <w:t>Assets moved between asset categories due to reclassification should be shown as an adjustment.  (Paid out leased property under capital lease, assets moved to correct prior year errors or assets moved from construction in progress)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Changes in Long-term Debt:</w:t>
            </w:r>
          </w:p>
          <w:p w:rsidR="00887A22" w:rsidRPr="00887A22" w:rsidRDefault="00887A22" w:rsidP="00887A22">
            <w:r w:rsidRPr="00887A22">
              <w:t>The following applies to both governmental activities and business-type activities.</w:t>
            </w:r>
          </w:p>
        </w:tc>
      </w:tr>
      <w:tr w:rsidR="00887A22" w:rsidRPr="00887A22" w:rsidTr="00887A22">
        <w:tc>
          <w:tcPr>
            <w:tcW w:w="516" w:type="dxa"/>
          </w:tcPr>
          <w:p w:rsidR="00887A22" w:rsidRPr="00887A22" w:rsidRDefault="00887A22" w:rsidP="00887A22">
            <w:r>
              <w:t>1.</w:t>
            </w:r>
          </w:p>
        </w:tc>
        <w:tc>
          <w:tcPr>
            <w:tcW w:w="4992" w:type="dxa"/>
          </w:tcPr>
          <w:p w:rsidR="00887A22" w:rsidRPr="00887A22" w:rsidRDefault="00887A22" w:rsidP="00887A22">
            <w:r w:rsidRPr="00887A22">
              <w:t>Determine that individual listings of long-term debt obligations are correctly classified by debt type and are supported by permanent file workpapers.</w:t>
            </w:r>
          </w:p>
          <w:p w:rsidR="00887A22" w:rsidRPr="00887A22" w:rsidRDefault="00887A22" w:rsidP="00887A22">
            <w:r w:rsidRPr="00887A22">
              <w:t>Verify any changes in the interest rate or final maturity date from the prior year report and note the reason for the change.</w:t>
            </w:r>
          </w:p>
          <w:p w:rsidR="00887A22" w:rsidRPr="00887A22" w:rsidRDefault="00887A22" w:rsidP="00887A22">
            <w:r w:rsidRPr="00887A22">
              <w:t>Interest rates should be the rates in effect from the year end date through the remainder of the debt issue.</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t>2.</w:t>
            </w:r>
          </w:p>
        </w:tc>
        <w:tc>
          <w:tcPr>
            <w:tcW w:w="4992" w:type="dxa"/>
          </w:tcPr>
          <w:p w:rsidR="00887A22" w:rsidRPr="00887A22" w:rsidRDefault="00887A22" w:rsidP="00887A22">
            <w:r w:rsidRPr="00887A22">
              <w:t>Determine that debt listed in the prior year as a subsequent event has been added as debt in the current year.  If not, explain why.</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7C689F" w:rsidRPr="00887A22" w:rsidTr="00470415">
        <w:tc>
          <w:tcPr>
            <w:tcW w:w="11016" w:type="dxa"/>
            <w:gridSpan w:val="8"/>
          </w:tcPr>
          <w:p w:rsidR="007C689F" w:rsidRPr="007C689F" w:rsidRDefault="007C689F" w:rsidP="007C689F">
            <w:pPr>
              <w:rPr>
                <w:b/>
              </w:rPr>
            </w:pPr>
            <w:r w:rsidRPr="007C689F">
              <w:rPr>
                <w:b/>
              </w:rPr>
              <w:t>Schedule of Surety Bonds for County Officials:</w:t>
            </w:r>
          </w:p>
        </w:tc>
      </w:tr>
      <w:tr w:rsidR="007C689F" w:rsidRPr="00887A22" w:rsidTr="00887A22">
        <w:tc>
          <w:tcPr>
            <w:tcW w:w="516" w:type="dxa"/>
          </w:tcPr>
          <w:p w:rsidR="007C689F" w:rsidRPr="00887A22" w:rsidRDefault="007C689F" w:rsidP="00887A22">
            <w:r>
              <w:t>1.</w:t>
            </w:r>
          </w:p>
        </w:tc>
        <w:tc>
          <w:tcPr>
            <w:tcW w:w="4992" w:type="dxa"/>
          </w:tcPr>
          <w:p w:rsidR="007C689F" w:rsidRPr="00887A22" w:rsidRDefault="007C689F" w:rsidP="007C689F">
            <w:r>
              <w:t xml:space="preserve">Determine that Schedule </w:t>
            </w:r>
            <w:r w:rsidRPr="007C689F">
              <w:t>of Surety Bonds for County Officials</w:t>
            </w:r>
            <w:r>
              <w:t xml:space="preserve"> is included.</w:t>
            </w:r>
          </w:p>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887A22">
        <w:tc>
          <w:tcPr>
            <w:tcW w:w="516" w:type="dxa"/>
          </w:tcPr>
          <w:p w:rsidR="007C689F" w:rsidRPr="00887A22" w:rsidRDefault="007C689F" w:rsidP="00887A22"/>
        </w:tc>
        <w:tc>
          <w:tcPr>
            <w:tcW w:w="4992" w:type="dxa"/>
          </w:tcPr>
          <w:p w:rsidR="007C689F" w:rsidRPr="00887A22" w:rsidRDefault="007C689F" w:rsidP="00887A22"/>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470415">
        <w:tc>
          <w:tcPr>
            <w:tcW w:w="11016" w:type="dxa"/>
            <w:gridSpan w:val="8"/>
          </w:tcPr>
          <w:p w:rsidR="007C689F" w:rsidRPr="007C689F" w:rsidRDefault="007C689F" w:rsidP="00470415">
            <w:pPr>
              <w:rPr>
                <w:b/>
              </w:rPr>
            </w:pPr>
            <w:r>
              <w:rPr>
                <w:b/>
              </w:rPr>
              <w:t>Notes to the Other Information</w:t>
            </w:r>
            <w:r w:rsidRPr="007C689F">
              <w:rPr>
                <w:b/>
              </w:rPr>
              <w:t>:</w:t>
            </w:r>
          </w:p>
        </w:tc>
      </w:tr>
      <w:tr w:rsidR="007C689F" w:rsidRPr="007C689F" w:rsidTr="00470415">
        <w:tc>
          <w:tcPr>
            <w:tcW w:w="11016" w:type="dxa"/>
            <w:gridSpan w:val="8"/>
          </w:tcPr>
          <w:p w:rsidR="007C689F" w:rsidRPr="005775C2" w:rsidRDefault="007C689F" w:rsidP="007C689F">
            <w:pPr>
              <w:rPr>
                <w:b/>
              </w:rPr>
            </w:pPr>
            <w:r w:rsidRPr="005775C2">
              <w:rPr>
                <w:b/>
              </w:rPr>
              <w:t>Excess of Actual Expenditures Over Budget in Individual Funds.</w:t>
            </w:r>
          </w:p>
        </w:tc>
      </w:tr>
      <w:tr w:rsidR="007C689F" w:rsidRPr="007C689F" w:rsidTr="00470415">
        <w:tc>
          <w:tcPr>
            <w:tcW w:w="516" w:type="dxa"/>
          </w:tcPr>
          <w:p w:rsidR="007C689F" w:rsidRPr="007C689F" w:rsidRDefault="003436CB" w:rsidP="007C689F">
            <w:r>
              <w:t>1</w:t>
            </w:r>
            <w:r w:rsidR="007C689F" w:rsidRPr="007C689F">
              <w:t>.</w:t>
            </w:r>
          </w:p>
        </w:tc>
        <w:tc>
          <w:tcPr>
            <w:tcW w:w="4992" w:type="dxa"/>
          </w:tcPr>
          <w:p w:rsidR="007C689F" w:rsidRPr="007C689F" w:rsidRDefault="007C689F" w:rsidP="007C689F">
            <w:r w:rsidRPr="007C689F">
              <w:t>Determine that all funds with an excess of actual expenditures over budgeted expenditures are listed in the correct fund category and in the correct amount.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7C689F" w:rsidTr="00470415">
        <w:tc>
          <w:tcPr>
            <w:tcW w:w="516" w:type="dxa"/>
          </w:tcPr>
          <w:p w:rsidR="003436CB" w:rsidRDefault="003436CB" w:rsidP="007C689F"/>
        </w:tc>
        <w:tc>
          <w:tcPr>
            <w:tcW w:w="4992" w:type="dxa"/>
          </w:tcPr>
          <w:p w:rsidR="003436CB" w:rsidRPr="007C689F" w:rsidRDefault="003436CB" w:rsidP="007C689F"/>
        </w:tc>
        <w:tc>
          <w:tcPr>
            <w:tcW w:w="900" w:type="dxa"/>
            <w:gridSpan w:val="2"/>
          </w:tcPr>
          <w:p w:rsidR="003436CB" w:rsidRPr="007C689F" w:rsidRDefault="003436CB" w:rsidP="007C689F"/>
        </w:tc>
        <w:tc>
          <w:tcPr>
            <w:tcW w:w="1260" w:type="dxa"/>
            <w:gridSpan w:val="2"/>
          </w:tcPr>
          <w:p w:rsidR="003436CB" w:rsidRPr="007C689F" w:rsidRDefault="003436CB" w:rsidP="007C689F"/>
        </w:tc>
        <w:tc>
          <w:tcPr>
            <w:tcW w:w="3348" w:type="dxa"/>
            <w:gridSpan w:val="2"/>
          </w:tcPr>
          <w:p w:rsidR="003436CB" w:rsidRPr="007C689F" w:rsidRDefault="003436CB" w:rsidP="007C689F"/>
        </w:tc>
      </w:tr>
      <w:tr w:rsidR="007C689F" w:rsidRPr="007C689F" w:rsidTr="00470415">
        <w:tc>
          <w:tcPr>
            <w:tcW w:w="11016" w:type="dxa"/>
            <w:gridSpan w:val="8"/>
          </w:tcPr>
          <w:p w:rsidR="007C689F" w:rsidRPr="005775C2" w:rsidRDefault="007C689F" w:rsidP="007C689F">
            <w:pPr>
              <w:rPr>
                <w:b/>
              </w:rPr>
            </w:pPr>
            <w:r w:rsidRPr="005775C2">
              <w:rPr>
                <w:b/>
              </w:rPr>
              <w:t>Unbudgeted Funds.</w:t>
            </w:r>
          </w:p>
        </w:tc>
      </w:tr>
      <w:tr w:rsidR="007C689F" w:rsidRPr="007C689F" w:rsidTr="00470415">
        <w:tc>
          <w:tcPr>
            <w:tcW w:w="516" w:type="dxa"/>
          </w:tcPr>
          <w:p w:rsidR="007C689F" w:rsidRPr="007C689F" w:rsidRDefault="007151AF" w:rsidP="007C689F">
            <w:r>
              <w:t>1</w:t>
            </w:r>
            <w:r w:rsidR="007C689F" w:rsidRPr="007C689F">
              <w:t>.</w:t>
            </w:r>
          </w:p>
        </w:tc>
        <w:tc>
          <w:tcPr>
            <w:tcW w:w="4992" w:type="dxa"/>
          </w:tcPr>
          <w:p w:rsidR="007C689F" w:rsidRPr="007C689F" w:rsidRDefault="007C689F" w:rsidP="007C689F">
            <w:r w:rsidRPr="007C689F">
              <w:t>Determine that any unbudgeted fund are reported by individual fund name.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887A22" w:rsidTr="00470415">
        <w:tc>
          <w:tcPr>
            <w:tcW w:w="516" w:type="dxa"/>
          </w:tcPr>
          <w:p w:rsidR="003436CB" w:rsidRDefault="003436CB" w:rsidP="00470415"/>
        </w:tc>
        <w:tc>
          <w:tcPr>
            <w:tcW w:w="4992" w:type="dxa"/>
          </w:tcPr>
          <w:p w:rsidR="003436CB" w:rsidRPr="00887A22" w:rsidRDefault="003436CB" w:rsidP="00470415"/>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3436CB" w:rsidRPr="00887A22" w:rsidTr="00470415">
        <w:tc>
          <w:tcPr>
            <w:tcW w:w="11016" w:type="dxa"/>
            <w:gridSpan w:val="8"/>
          </w:tcPr>
          <w:p w:rsidR="003436CB" w:rsidRPr="005775C2" w:rsidRDefault="003436CB" w:rsidP="003436CB">
            <w:pPr>
              <w:rPr>
                <w:b/>
              </w:rPr>
            </w:pPr>
            <w:r w:rsidRPr="005775C2">
              <w:rPr>
                <w:b/>
              </w:rPr>
              <w:t>Legal Debt Margin.</w:t>
            </w:r>
          </w:p>
        </w:tc>
      </w:tr>
      <w:tr w:rsidR="003436CB" w:rsidRPr="00887A22" w:rsidTr="00470415">
        <w:tc>
          <w:tcPr>
            <w:tcW w:w="516" w:type="dxa"/>
          </w:tcPr>
          <w:p w:rsidR="003436CB" w:rsidRPr="00887A22" w:rsidRDefault="007151AF" w:rsidP="00470415">
            <w:r>
              <w:t>1</w:t>
            </w:r>
            <w:r w:rsidR="003436CB">
              <w:t>.</w:t>
            </w:r>
          </w:p>
        </w:tc>
        <w:tc>
          <w:tcPr>
            <w:tcW w:w="4992" w:type="dxa"/>
          </w:tcPr>
          <w:p w:rsidR="003436CB" w:rsidRPr="00887A22" w:rsidRDefault="003436CB" w:rsidP="00470415">
            <w:r w:rsidRPr="00887A22">
              <w:t xml:space="preserve">Determine the county has not exceeded its debt limitation requirements.  Edit the </w:t>
            </w:r>
            <w:r w:rsidRPr="00887A22">
              <w:rPr>
                <w:u w:val="single"/>
              </w:rPr>
              <w:t>Legal Debt Margin</w:t>
            </w:r>
            <w:r w:rsidRPr="00887A22">
              <w:t xml:space="preserve"> disclosure for the percentage of outstanding debt to the assessed value of county taxable property, using the latest property assessments.</w:t>
            </w:r>
          </w:p>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7151AF" w:rsidRPr="00887A22" w:rsidTr="00470415">
        <w:tc>
          <w:tcPr>
            <w:tcW w:w="516" w:type="dxa"/>
          </w:tcPr>
          <w:p w:rsidR="007151AF" w:rsidRDefault="007151AF" w:rsidP="00470415"/>
        </w:tc>
        <w:tc>
          <w:tcPr>
            <w:tcW w:w="4992" w:type="dxa"/>
          </w:tcPr>
          <w:p w:rsidR="007151AF" w:rsidRPr="00887A22" w:rsidRDefault="007151AF" w:rsidP="00470415"/>
        </w:tc>
        <w:tc>
          <w:tcPr>
            <w:tcW w:w="900" w:type="dxa"/>
            <w:gridSpan w:val="2"/>
          </w:tcPr>
          <w:p w:rsidR="007151AF" w:rsidRPr="00887A22" w:rsidRDefault="007151AF" w:rsidP="00470415"/>
        </w:tc>
        <w:tc>
          <w:tcPr>
            <w:tcW w:w="1260" w:type="dxa"/>
            <w:gridSpan w:val="2"/>
          </w:tcPr>
          <w:p w:rsidR="007151AF" w:rsidRPr="00887A22" w:rsidRDefault="007151AF" w:rsidP="00470415"/>
        </w:tc>
        <w:tc>
          <w:tcPr>
            <w:tcW w:w="3348" w:type="dxa"/>
            <w:gridSpan w:val="2"/>
          </w:tcPr>
          <w:p w:rsidR="007151AF" w:rsidRPr="00887A22" w:rsidRDefault="007151AF" w:rsidP="00470415"/>
        </w:tc>
      </w:tr>
      <w:tr w:rsidR="007151AF" w:rsidRPr="007151AF" w:rsidTr="00470415">
        <w:tc>
          <w:tcPr>
            <w:tcW w:w="11016" w:type="dxa"/>
            <w:gridSpan w:val="8"/>
          </w:tcPr>
          <w:p w:rsidR="007151AF" w:rsidRPr="005775C2" w:rsidRDefault="007151AF" w:rsidP="007151AF">
            <w:pPr>
              <w:rPr>
                <w:b/>
              </w:rPr>
            </w:pPr>
            <w:r w:rsidRPr="005775C2">
              <w:rPr>
                <w:b/>
              </w:rPr>
              <w:t>Contingencies.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 xml:space="preserve">Disclose any material instances of noncompliance with a federal grant.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Disclose any litigation pending or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3.</w:t>
            </w:r>
          </w:p>
        </w:tc>
        <w:tc>
          <w:tcPr>
            <w:tcW w:w="4992" w:type="dxa"/>
          </w:tcPr>
          <w:p w:rsidR="007151AF" w:rsidRPr="007151AF" w:rsidRDefault="007151AF" w:rsidP="007151AF">
            <w:r w:rsidRPr="007151AF">
              <w:t>Disclose any general obligation debt contingencies and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4.</w:t>
            </w:r>
          </w:p>
        </w:tc>
        <w:tc>
          <w:tcPr>
            <w:tcW w:w="4992" w:type="dxa"/>
          </w:tcPr>
          <w:p w:rsidR="007151AF" w:rsidRPr="007151AF" w:rsidRDefault="007151AF" w:rsidP="007151AF">
            <w:r w:rsidRPr="007151AF">
              <w:t xml:space="preserve">Disclose any hospital revenue bonds (note) contingencies and the amount outstanding at </w:t>
            </w:r>
          </w:p>
          <w:p w:rsidR="007151AF" w:rsidRPr="007151AF" w:rsidRDefault="007151AF" w:rsidP="007151AF">
            <w:r w:rsidRPr="007151AF">
              <w:t xml:space="preserve">year-end.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No Commitment Debt.</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Determine that all terminology is relevant.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Determine that all no commitment debt is disclosed along with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Subsequent Events.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 xml:space="preserve">Determine that the appropriate disclosure of </w:t>
            </w:r>
            <w:r w:rsidRPr="007151AF">
              <w:lastRenderedPageBreak/>
              <w:t>subsequent events is made of any events occurring from the fiscal year end date through the date of the audit report.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5775C2" w:rsidRPr="007151AF" w:rsidTr="00470415">
        <w:tc>
          <w:tcPr>
            <w:tcW w:w="516" w:type="dxa"/>
          </w:tcPr>
          <w:p w:rsidR="005775C2" w:rsidRPr="007151AF" w:rsidRDefault="005775C2" w:rsidP="007151AF"/>
        </w:tc>
        <w:tc>
          <w:tcPr>
            <w:tcW w:w="4992" w:type="dxa"/>
          </w:tcPr>
          <w:p w:rsidR="005775C2" w:rsidRPr="007151AF" w:rsidRDefault="005775C2" w:rsidP="007151AF"/>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r w:rsidR="005775C2" w:rsidRPr="007151AF" w:rsidTr="00FA1A1A">
        <w:tc>
          <w:tcPr>
            <w:tcW w:w="5508" w:type="dxa"/>
            <w:gridSpan w:val="2"/>
          </w:tcPr>
          <w:p w:rsidR="005775C2" w:rsidRPr="007151AF" w:rsidRDefault="005775C2" w:rsidP="00FA1A1A">
            <w:r>
              <w:rPr>
                <w:b/>
              </w:rPr>
              <w:t>Going Concern</w:t>
            </w:r>
          </w:p>
        </w:tc>
        <w:tc>
          <w:tcPr>
            <w:tcW w:w="900" w:type="dxa"/>
            <w:gridSpan w:val="2"/>
          </w:tcPr>
          <w:p w:rsidR="005775C2" w:rsidRDefault="005775C2" w:rsidP="00FA1A1A">
            <w:r>
              <w:t>Initials</w:t>
            </w:r>
          </w:p>
        </w:tc>
        <w:tc>
          <w:tcPr>
            <w:tcW w:w="1260" w:type="dxa"/>
            <w:gridSpan w:val="2"/>
          </w:tcPr>
          <w:p w:rsidR="005775C2" w:rsidRDefault="005775C2" w:rsidP="00FA1A1A">
            <w:r>
              <w:t>Page Ref.</w:t>
            </w:r>
          </w:p>
        </w:tc>
        <w:tc>
          <w:tcPr>
            <w:tcW w:w="3348" w:type="dxa"/>
            <w:gridSpan w:val="2"/>
          </w:tcPr>
          <w:p w:rsidR="005775C2" w:rsidRDefault="005775C2" w:rsidP="00FA1A1A">
            <w:pPr>
              <w:jc w:val="center"/>
            </w:pPr>
            <w:r>
              <w:t>Comments</w:t>
            </w:r>
          </w:p>
        </w:tc>
      </w:tr>
      <w:tr w:rsidR="005775C2" w:rsidRPr="007151AF" w:rsidTr="00470415">
        <w:tc>
          <w:tcPr>
            <w:tcW w:w="516" w:type="dxa"/>
          </w:tcPr>
          <w:p w:rsidR="005775C2" w:rsidRPr="007151AF" w:rsidRDefault="005775C2" w:rsidP="007151AF">
            <w:r>
              <w:t>1.</w:t>
            </w:r>
          </w:p>
        </w:tc>
        <w:tc>
          <w:tcPr>
            <w:tcW w:w="4992" w:type="dxa"/>
          </w:tcPr>
          <w:p w:rsidR="005775C2" w:rsidRPr="007151AF" w:rsidRDefault="005775C2" w:rsidP="007151AF">
            <w:r>
              <w:t>If there is substantial doubt about the county’s ability to continue as a going concern for 12-15 months beyond the financial statement date, ensure the appropriate disclosures are made, in accordance with GASB 56 (and AU-C 570.13).</w:t>
            </w:r>
          </w:p>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bl>
    <w:p w:rsidR="007151AF" w:rsidRPr="007151AF" w:rsidRDefault="007151AF" w:rsidP="007151AF"/>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2B12B3">
              <w:rPr>
                <w:b/>
              </w:rPr>
              <w:t>Special Reports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A679B" w:rsidRPr="002B12B3" w:rsidTr="002B12B3">
        <w:tc>
          <w:tcPr>
            <w:tcW w:w="11016" w:type="dxa"/>
            <w:gridSpan w:val="8"/>
          </w:tcPr>
          <w:p w:rsidR="002A679B" w:rsidRPr="002B12B3" w:rsidRDefault="002A679B" w:rsidP="00513A68">
            <w:pPr>
              <w:rPr>
                <w:b/>
              </w:rPr>
            </w:pPr>
          </w:p>
        </w:tc>
      </w:tr>
      <w:tr w:rsidR="00AE3625" w:rsidTr="002B12B3">
        <w:tc>
          <w:tcPr>
            <w:tcW w:w="516" w:type="dxa"/>
          </w:tcPr>
          <w:p w:rsidR="00AE3625" w:rsidRDefault="002323FB" w:rsidP="00513A68">
            <w:r>
              <w:t>A.</w:t>
            </w:r>
          </w:p>
        </w:tc>
        <w:tc>
          <w:tcPr>
            <w:tcW w:w="4992" w:type="dxa"/>
          </w:tcPr>
          <w:p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t>B.</w:t>
            </w:r>
          </w:p>
        </w:tc>
        <w:tc>
          <w:tcPr>
            <w:tcW w:w="4992" w:type="dxa"/>
          </w:tcPr>
          <w:p w:rsidR="00AE3625" w:rsidRDefault="00EC48B1" w:rsidP="00513A68">
            <w:r>
              <w:t>Report on compliance with requirements applicable to each major program and internal control over compliance in accordance with OMB circular A-133.</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Default="00C24064" w:rsidP="00BC7DBD">
            <w:r>
              <w:t>C.</w:t>
            </w:r>
          </w:p>
        </w:tc>
        <w:tc>
          <w:tcPr>
            <w:tcW w:w="4992" w:type="dxa"/>
          </w:tcPr>
          <w:p w:rsidR="00C24064" w:rsidRDefault="00C24064" w:rsidP="00BC7DBD">
            <w:r>
              <w:t>Report on central purchasing system, inventory 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Default="00DC4D45" w:rsidP="00BC7DBD">
            <w: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tc>
        <w:tc>
          <w:tcPr>
            <w:tcW w:w="1260" w:type="dxa"/>
            <w:gridSpan w:val="2"/>
          </w:tcPr>
          <w:p w:rsidR="00DC4D45" w:rsidRDefault="00DC4D45" w:rsidP="00513A68"/>
        </w:tc>
        <w:tc>
          <w:tcPr>
            <w:tcW w:w="3348" w:type="dxa"/>
            <w:gridSpan w:val="2"/>
          </w:tcPr>
          <w:p w:rsidR="00DC4D45" w:rsidRDefault="00DC4D45" w:rsidP="00513A68"/>
        </w:tc>
      </w:tr>
      <w:tr w:rsidR="00C24064" w:rsidTr="002B12B3">
        <w:tc>
          <w:tcPr>
            <w:tcW w:w="516" w:type="dxa"/>
          </w:tcPr>
          <w:p w:rsidR="00C24064" w:rsidRDefault="00C24064" w:rsidP="00BC7DBD"/>
        </w:tc>
        <w:tc>
          <w:tcPr>
            <w:tcW w:w="4992" w:type="dxa"/>
          </w:tcPr>
          <w:p w:rsidR="00C24064" w:rsidRDefault="00C24064" w:rsidP="00BC7DBD"/>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EC48B1" w:rsidTr="002B12B3">
        <w:tc>
          <w:tcPr>
            <w:tcW w:w="516" w:type="dxa"/>
          </w:tcPr>
          <w:p w:rsidR="00EC48B1" w:rsidRDefault="00EC48B1" w:rsidP="00BC7DBD">
            <w:r>
              <w:t>1.</w:t>
            </w:r>
          </w:p>
        </w:tc>
        <w:tc>
          <w:tcPr>
            <w:tcW w:w="4992" w:type="dxa"/>
          </w:tcPr>
          <w:p w:rsidR="00EC48B1" w:rsidRDefault="00EC48B1" w:rsidP="00BC7DBD">
            <w:r>
              <w:t>Determine which special repo</w:t>
            </w:r>
            <w:r w:rsidR="00A75F9B">
              <w:t>r</w:t>
            </w:r>
            <w:r>
              <w:t>ts will be needed.  Report</w:t>
            </w:r>
            <w:r w:rsidR="00C24064">
              <w:t>s</w:t>
            </w:r>
            <w:r>
              <w:t xml:space="preserve"> A</w:t>
            </w:r>
            <w:r w:rsidR="00DC4D45">
              <w:t xml:space="preserve">, </w:t>
            </w:r>
            <w:r w:rsidR="00C24064">
              <w:t>C</w:t>
            </w:r>
            <w:r>
              <w:t xml:space="preserve"> </w:t>
            </w:r>
            <w:r w:rsidR="00DC4D45">
              <w:t xml:space="preserve">and D </w:t>
            </w:r>
            <w:r>
              <w:t>will always be required.  Report B is used only if there is a single audit.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C48B1" w:rsidTr="002B12B3">
        <w:tc>
          <w:tcPr>
            <w:tcW w:w="516" w:type="dxa"/>
          </w:tcPr>
          <w:p w:rsidR="00EC48B1" w:rsidRDefault="00EC48B1" w:rsidP="00513A68">
            <w:r>
              <w:t>2.</w:t>
            </w:r>
          </w:p>
        </w:tc>
        <w:tc>
          <w:tcPr>
            <w:tcW w:w="4992" w:type="dxa"/>
          </w:tcPr>
          <w:p w:rsidR="00EC48B1" w:rsidRDefault="00EC48B1" w:rsidP="00F0748B">
            <w:r>
              <w:t>Determine that the same date appears on all the special reports.  This should also be the date that appears on the opinion report. (</w:t>
            </w:r>
            <w:r w:rsidR="00F0748B">
              <w:t xml:space="preserve">Audit Report </w:t>
            </w:r>
            <w:r>
              <w:t>Date)</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33267" w:rsidTr="002B12B3">
        <w:tc>
          <w:tcPr>
            <w:tcW w:w="11016" w:type="dxa"/>
            <w:gridSpan w:val="8"/>
          </w:tcPr>
          <w:p w:rsidR="00E33267" w:rsidRPr="002B12B3" w:rsidRDefault="00E33267" w:rsidP="00513A68">
            <w:pPr>
              <w:rPr>
                <w:b/>
              </w:rPr>
            </w:pPr>
            <w:r w:rsidRPr="002B12B3">
              <w:rPr>
                <w:b/>
              </w:rPr>
              <w:t>Report on internal control</w:t>
            </w:r>
            <w:r w:rsidR="005E2270" w:rsidRPr="002B12B3">
              <w:rPr>
                <w:b/>
              </w:rPr>
              <w:t xml:space="preserve"> and compliance</w:t>
            </w:r>
            <w:r w:rsidRPr="002B12B3">
              <w:rPr>
                <w:b/>
              </w:rPr>
              <w:t xml:space="preserve"> (Report A above).</w:t>
            </w:r>
          </w:p>
        </w:tc>
      </w:tr>
      <w:tr w:rsidR="00EC48B1" w:rsidTr="002B12B3">
        <w:tc>
          <w:tcPr>
            <w:tcW w:w="516" w:type="dxa"/>
          </w:tcPr>
          <w:p w:rsidR="00EC48B1" w:rsidRDefault="00F57303" w:rsidP="00513A68">
            <w:r>
              <w:t>1</w:t>
            </w:r>
            <w:r w:rsidR="00EC48B1">
              <w:t>.</w:t>
            </w:r>
          </w:p>
        </w:tc>
        <w:tc>
          <w:tcPr>
            <w:tcW w:w="4992" w:type="dxa"/>
          </w:tcPr>
          <w:p w:rsidR="00EC48B1" w:rsidRDefault="00D208C6" w:rsidP="00513A68">
            <w:r>
              <w:t>Determine that the appropriate qualifications are disclosed. (Will be the same as reported in the opinion report)</w:t>
            </w:r>
            <w:r w:rsidR="00A75F9B">
              <w: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C48B1" w:rsidTr="002B12B3">
        <w:tc>
          <w:tcPr>
            <w:tcW w:w="516" w:type="dxa"/>
          </w:tcPr>
          <w:p w:rsidR="00EC48B1" w:rsidRDefault="00F57303" w:rsidP="00513A68">
            <w:r>
              <w:t>2</w:t>
            </w:r>
            <w:r w:rsidR="00D208C6">
              <w:t>.</w:t>
            </w:r>
          </w:p>
        </w:tc>
        <w:tc>
          <w:tcPr>
            <w:tcW w:w="4992" w:type="dxa"/>
          </w:tcPr>
          <w:p w:rsidR="00EC48B1" w:rsidRDefault="00D208C6" w:rsidP="00513A68">
            <w:r>
              <w:t xml:space="preserve">Determine that any </w:t>
            </w:r>
            <w:r w:rsidR="005E2270">
              <w:t xml:space="preserve">internal control or </w:t>
            </w:r>
            <w:r>
              <w:t xml:space="preserve">compliance findings to be reported are </w:t>
            </w:r>
            <w:r w:rsidR="00A75F9B">
              <w:t>included</w:t>
            </w:r>
            <w:r>
              <w:t xml:space="preserve"> in the Schedule of Findings and Questioned Costs </w:t>
            </w:r>
            <w:r w:rsidR="008E1735">
              <w:t>Section 2</w:t>
            </w:r>
            <w:r>
              <w:t>.</w:t>
            </w:r>
          </w:p>
          <w:p w:rsidR="00F57303" w:rsidRDefault="00F57303" w:rsidP="00513A68">
            <w:r>
              <w:t>List the applicable finding numbers:</w:t>
            </w:r>
          </w:p>
          <w:p w:rsidR="005E2270" w:rsidRDefault="005E2270" w:rsidP="00513A68">
            <w:r>
              <w:lastRenderedPageBreak/>
              <w:t>Intern</w:t>
            </w:r>
            <w:r w:rsidR="00DC4D45">
              <w:t xml:space="preserve">al Control Finding Numbers   </w:t>
            </w:r>
          </w:p>
          <w:p w:rsidR="00F57303" w:rsidRDefault="00F57303" w:rsidP="00513A68">
            <w:r>
              <w:t xml:space="preserve">Compliance Findings Numbers    </w:t>
            </w:r>
            <w:r w:rsidR="00300B2B">
              <w:t xml:space="preserve">    </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1916C4" w:rsidTr="002B12B3">
        <w:tc>
          <w:tcPr>
            <w:tcW w:w="516" w:type="dxa"/>
          </w:tcPr>
          <w:p w:rsidR="001916C4" w:rsidRDefault="001916C4" w:rsidP="00513A68">
            <w:r>
              <w:t>3.</w:t>
            </w:r>
          </w:p>
        </w:tc>
        <w:tc>
          <w:tcPr>
            <w:tcW w:w="4992" w:type="dxa"/>
          </w:tcPr>
          <w:p w:rsidR="001916C4" w:rsidRPr="002B12B3" w:rsidRDefault="001916C4" w:rsidP="001916C4">
            <w:pPr>
              <w:rPr>
                <w:u w:val="single"/>
              </w:rPr>
            </w:pPr>
            <w:r w:rsidRPr="002B12B3">
              <w:rPr>
                <w:u w:val="single"/>
              </w:rPr>
              <w:t>Internal Control</w:t>
            </w:r>
          </w:p>
          <w:p w:rsidR="001916C4" w:rsidRDefault="001916C4" w:rsidP="001916C4">
            <w:r>
              <w:t>Determine that the correct paragraph(s) has been selected based on the absence or presence of internal control findings reported.</w:t>
            </w:r>
          </w:p>
          <w:p w:rsidR="001916C4" w:rsidRDefault="001916C4" w:rsidP="001916C4">
            <w:r>
              <w:t>Determine that the finding reference number(s) reported agrees to the Schedule of Findings.</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r w:rsidR="001916C4" w:rsidTr="002B12B3">
        <w:tc>
          <w:tcPr>
            <w:tcW w:w="516" w:type="dxa"/>
          </w:tcPr>
          <w:p w:rsidR="001916C4" w:rsidRDefault="001916C4" w:rsidP="00513A68">
            <w:r>
              <w:t>4.</w:t>
            </w:r>
          </w:p>
        </w:tc>
        <w:tc>
          <w:tcPr>
            <w:tcW w:w="4992" w:type="dxa"/>
          </w:tcPr>
          <w:p w:rsidR="001916C4" w:rsidRPr="002B12B3" w:rsidRDefault="001916C4" w:rsidP="00513A68">
            <w:pPr>
              <w:rPr>
                <w:u w:val="single"/>
              </w:rPr>
            </w:pPr>
            <w:r w:rsidRPr="002B12B3">
              <w:rPr>
                <w:u w:val="single"/>
              </w:rPr>
              <w:t>Compliance</w:t>
            </w:r>
          </w:p>
          <w:p w:rsidR="001916C4" w:rsidRDefault="001916C4" w:rsidP="00513A68">
            <w:r>
              <w:t>Determine that the correct paragraph(s) has been selected based on the absence or presence of compliance findings reported.</w:t>
            </w:r>
          </w:p>
          <w:p w:rsidR="001916C4" w:rsidRDefault="001916C4" w:rsidP="00513A68">
            <w:r>
              <w:t>Determine that the finding reference number(s) reported agrees to the Schedule of Findings.</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bl>
    <w:p w:rsidR="009C1751" w:rsidRDefault="009C1751" w:rsidP="00AE3625"/>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2B12B3">
              <w:rPr>
                <w:b/>
              </w:rPr>
              <w:t>Report on Compliance with requirements applicable to each major program (Report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rsidR="008E1735" w:rsidRDefault="008E1735" w:rsidP="00BC7DBD">
            <w:r>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2B12B3">
              <w:rPr>
                <w:b/>
              </w:rPr>
              <w:t>Report on Central Purchasing (Report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 xml:space="preserve">Determine that necessary findings are included in </w:t>
            </w:r>
            <w:r>
              <w:lastRenderedPageBreak/>
              <w:t>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C24064" w:rsidRDefault="00C24064" w:rsidP="00C24064"/>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5775C2">
            <w:pPr>
              <w:rPr>
                <w:b/>
              </w:rPr>
            </w:pPr>
            <w:r w:rsidRPr="002B12B3">
              <w:rPr>
                <w:b/>
              </w:rPr>
              <w:t>Report on Limited Internal Control and Compliance Review Management Report</w:t>
            </w:r>
            <w:r w:rsidR="005775C2">
              <w:rPr>
                <w:b/>
              </w:rPr>
              <w:t xml:space="preserve"> </w:t>
            </w:r>
            <w:r w:rsidR="005775C2" w:rsidRPr="002B12B3">
              <w:rPr>
                <w:b/>
              </w:rPr>
              <w:t xml:space="preserve">(Report </w:t>
            </w:r>
            <w:r w:rsidR="005775C2">
              <w:rPr>
                <w:b/>
              </w:rPr>
              <w:t>D</w:t>
            </w:r>
            <w:r w:rsidR="005775C2" w:rsidRPr="002B12B3">
              <w:rPr>
                <w:b/>
              </w:rPr>
              <w:t xml:space="preserve"> above</w:t>
            </w:r>
            <w:r w:rsidR="005775C2">
              <w:rPr>
                <w:b/>
              </w:rPr>
              <w:t>)</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605C7E" w:rsidP="00BC7DBD"/>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RPr="002B12B3" w:rsidTr="002B12B3">
        <w:tc>
          <w:tcPr>
            <w:tcW w:w="11016" w:type="dxa"/>
            <w:gridSpan w:val="8"/>
          </w:tcPr>
          <w:p w:rsidR="00377285" w:rsidRPr="002B12B3" w:rsidRDefault="00377285" w:rsidP="00BC7DBD">
            <w:pPr>
              <w:rPr>
                <w:b/>
              </w:rPr>
            </w:pPr>
            <w:r w:rsidRPr="002B12B3">
              <w:rPr>
                <w:b/>
              </w:rPr>
              <w:t>Schedule of Findings and Questioned Costs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t>
            </w:r>
            <w:r>
              <w:lastRenderedPageBreak/>
              <w:t xml:space="preserve">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5.</w:t>
            </w:r>
          </w:p>
        </w:tc>
        <w:tc>
          <w:tcPr>
            <w:tcW w:w="4992" w:type="dxa"/>
          </w:tcPr>
          <w:p w:rsidR="00377285" w:rsidRDefault="00CA1300" w:rsidP="00BC7DBD">
            <w:r>
              <w:t xml:space="preserve">Determine when a single audit </w:t>
            </w:r>
            <w:r w:rsidR="005E2270">
              <w:t xml:space="preserve">finding </w:t>
            </w:r>
            <w:r>
              <w:t>is required, that a corrective action plan is obtained from the county and is on their letterhead.</w:t>
            </w:r>
          </w:p>
          <w:p w:rsidR="00BC7DBD" w:rsidRDefault="00CA1300" w:rsidP="00BC7DBD">
            <w:r>
              <w:t xml:space="preserve">When a single audit </w:t>
            </w:r>
            <w:r w:rsidR="005E2270">
              <w:t>finding</w:t>
            </w:r>
            <w:r w:rsidR="007A5A39">
              <w:t xml:space="preserve"> is</w:t>
            </w:r>
            <w:r>
              <w:t xml:space="preserve"> required, the 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BC7DBD">
            <w:r>
              <w:t>The summary schedule is necessary if there are prior year single audit findings.</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C24064" w:rsidRDefault="00C24064" w:rsidP="008E621D"/>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3751A7" w:rsidP="00D60E2C">
            <w:pPr>
              <w:rPr>
                <w:b/>
              </w:rPr>
            </w:pPr>
            <w:r>
              <w:rPr>
                <w:b/>
              </w:rPr>
              <w:t>Supervisor:  Final Audit Review</w:t>
            </w:r>
          </w:p>
        </w:tc>
      </w:tr>
      <w:tr w:rsidR="003751A7" w:rsidTr="00D60E2C">
        <w:tc>
          <w:tcPr>
            <w:tcW w:w="516" w:type="dxa"/>
          </w:tcPr>
          <w:p w:rsidR="003751A7" w:rsidRDefault="003751A7" w:rsidP="00D60E2C">
            <w:r>
              <w:t>1.</w:t>
            </w:r>
          </w:p>
        </w:tc>
        <w:tc>
          <w:tcPr>
            <w:tcW w:w="4992" w:type="dxa"/>
          </w:tcPr>
          <w:p w:rsidR="003751A7" w:rsidRDefault="003751A7" w:rsidP="00D60E2C">
            <w:r>
              <w:t>Ensure that the Audit Documentation Review Form is completed and</w:t>
            </w:r>
            <w:r w:rsidR="00AF068B">
              <w:t xml:space="preserve"> included in Engagement </w:t>
            </w:r>
            <w:r>
              <w:t>files.</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3751A7" w:rsidRDefault="003751A7" w:rsidP="003751A7"/>
    <w:p w:rsidR="003751A7" w:rsidRDefault="003751A7" w:rsidP="008E621D"/>
    <w:sectPr w:rsidR="003751A7" w:rsidSect="00280D93">
      <w:headerReference w:type="default" r:id="rId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A1" w:rsidRDefault="00AC1DA1">
      <w:r>
        <w:separator/>
      </w:r>
    </w:p>
  </w:endnote>
  <w:endnote w:type="continuationSeparator" w:id="0">
    <w:p w:rsidR="00AC1DA1" w:rsidRDefault="00AC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A1" w:rsidRDefault="00AC1DA1">
      <w:r>
        <w:separator/>
      </w:r>
    </w:p>
  </w:footnote>
  <w:footnote w:type="continuationSeparator" w:id="0">
    <w:p w:rsidR="00AC1DA1" w:rsidRDefault="00AC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C2" w:rsidRPr="00F43996" w:rsidRDefault="00F43996" w:rsidP="00202C63">
    <w:pPr>
      <w:pStyle w:val="Header"/>
      <w:jc w:val="right"/>
      <w:rPr>
        <w:sz w:val="14"/>
      </w:rPr>
    </w:pPr>
    <w:r>
      <w:rPr>
        <w:sz w:val="14"/>
      </w:rPr>
      <w:t>(</w:t>
    </w:r>
    <w:r w:rsidR="005775C2" w:rsidRPr="00F43996">
      <w:rPr>
        <w:sz w:val="14"/>
      </w:rPr>
      <w:t>Rev</w:t>
    </w:r>
    <w:r>
      <w:rPr>
        <w:sz w:val="14"/>
      </w:rPr>
      <w:t>ised</w:t>
    </w:r>
    <w:r w:rsidR="005775C2" w:rsidRPr="00F43996">
      <w:rPr>
        <w:sz w:val="14"/>
      </w:rPr>
      <w:t xml:space="preserve"> </w:t>
    </w:r>
    <w:r w:rsidR="00B7501D">
      <w:rPr>
        <w:sz w:val="14"/>
      </w:rPr>
      <w:t>10/2019</w:t>
    </w:r>
    <w:r>
      <w:rPr>
        <w:sz w:val="14"/>
      </w:rPr>
      <w:t>)</w:t>
    </w:r>
  </w:p>
  <w:p w:rsidR="007651D5" w:rsidRPr="00184EB5" w:rsidRDefault="005273D1" w:rsidP="007651D5">
    <w:pPr>
      <w:pStyle w:val="Header"/>
      <w:jc w:val="center"/>
      <w:rPr>
        <w:b/>
      </w:rPr>
    </w:pPr>
    <w:r>
      <w:rPr>
        <w:b/>
      </w:rPr>
      <w:fldChar w:fldCharType="begin"/>
    </w:r>
    <w:r w:rsidR="00F43996">
      <w:rPr>
        <w:b/>
      </w:rPr>
      <w:instrText xml:space="preserve"> AO \&amp; PJNAME \* MERGEFORMAT </w:instrText>
    </w:r>
    <w:r>
      <w:rPr>
        <w:b/>
      </w:rPr>
      <w:fldChar w:fldCharType="separate"/>
    </w:r>
    <w:r w:rsidR="00F43996">
      <w:t>Template 2017</w:t>
    </w:r>
    <w:r>
      <w:rPr>
        <w:b/>
      </w:rPr>
      <w:fldChar w:fldCharType="end"/>
    </w:r>
    <w:r w:rsidR="00202C63">
      <w:rPr>
        <w:b/>
      </w:rPr>
      <w:br/>
    </w:r>
    <w:r w:rsidR="00300303" w:rsidRPr="00184EB5">
      <w:rPr>
        <w:b/>
      </w:rPr>
      <w:t>QUALITY CONTROL CHECKLIST</w:t>
    </w:r>
    <w:r w:rsidR="007651D5">
      <w:rPr>
        <w:b/>
      </w:rPr>
      <w:t xml:space="preserve"> </w:t>
    </w:r>
    <w:r w:rsidR="00D36A00">
      <w:rPr>
        <w:b/>
      </w:rPr>
      <w:t>(OCBOA)</w:t>
    </w:r>
  </w:p>
  <w:p w:rsidR="00300303" w:rsidRDefault="00300303" w:rsidP="000C4E10">
    <w:pPr>
      <w:pStyle w:val="Header"/>
      <w:jc w:val="center"/>
      <w:rPr>
        <w:b/>
      </w:rPr>
    </w:pPr>
    <w:r w:rsidRPr="00184EB5">
      <w:rPr>
        <w:b/>
      </w:rPr>
      <w:t xml:space="preserve">FOR THE YEAR ENDED SEPTEMBER 30, </w:t>
    </w:r>
    <w:r w:rsidR="005273D1">
      <w:rPr>
        <w:b/>
      </w:rPr>
      <w:fldChar w:fldCharType="begin"/>
    </w:r>
    <w:r w:rsidR="00F43996">
      <w:rPr>
        <w:b/>
      </w:rPr>
      <w:instrText xml:space="preserve"> AO \&amp; CY \* MERGEFORMAT </w:instrText>
    </w:r>
    <w:r w:rsidR="005273D1">
      <w:rPr>
        <w:b/>
      </w:rPr>
      <w:fldChar w:fldCharType="separate"/>
    </w:r>
    <w:r w:rsidR="00F43996">
      <w:t>2017</w:t>
    </w:r>
    <w:r w:rsidR="005273D1">
      <w:rPr>
        <w:b/>
      </w:rPr>
      <w:fldChar w:fldCharType="end"/>
    </w:r>
  </w:p>
  <w:p w:rsidR="00300303" w:rsidRPr="00F43996" w:rsidRDefault="00300303" w:rsidP="000C4E10">
    <w:pPr>
      <w:pStyle w:val="Header"/>
      <w:jc w:val="center"/>
      <w:rPr>
        <w:b/>
        <w:sz w:val="18"/>
      </w:rPr>
    </w:pPr>
    <w:r>
      <w:rPr>
        <w:b/>
      </w:rPr>
      <w:tab/>
    </w:r>
    <w:r>
      <w:rPr>
        <w:b/>
      </w:rPr>
      <w:tab/>
    </w:r>
    <w:r w:rsidRPr="00F43996">
      <w:rPr>
        <w:b/>
        <w:sz w:val="18"/>
      </w:rPr>
      <w:t xml:space="preserve">Page </w:t>
    </w:r>
    <w:r w:rsidRPr="00F43996">
      <w:rPr>
        <w:b/>
        <w:sz w:val="18"/>
      </w:rPr>
      <w:fldChar w:fldCharType="begin"/>
    </w:r>
    <w:r w:rsidRPr="00F43996">
      <w:rPr>
        <w:b/>
        <w:sz w:val="18"/>
      </w:rPr>
      <w:instrText xml:space="preserve"> PAGE </w:instrText>
    </w:r>
    <w:r w:rsidRPr="00F43996">
      <w:rPr>
        <w:b/>
        <w:sz w:val="18"/>
      </w:rPr>
      <w:fldChar w:fldCharType="separate"/>
    </w:r>
    <w:r w:rsidR="005A3B6B">
      <w:rPr>
        <w:b/>
        <w:noProof/>
        <w:sz w:val="18"/>
      </w:rPr>
      <w:t>1</w:t>
    </w:r>
    <w:r w:rsidRPr="00F43996">
      <w:rPr>
        <w:b/>
        <w:sz w:val="18"/>
      </w:rPr>
      <w:fldChar w:fldCharType="end"/>
    </w:r>
    <w:r w:rsidRPr="00F43996">
      <w:rPr>
        <w:b/>
        <w:sz w:val="18"/>
      </w:rPr>
      <w:t xml:space="preserve"> of </w:t>
    </w:r>
    <w:r w:rsidRPr="00F43996">
      <w:rPr>
        <w:b/>
        <w:sz w:val="18"/>
      </w:rPr>
      <w:fldChar w:fldCharType="begin"/>
    </w:r>
    <w:r w:rsidRPr="00F43996">
      <w:rPr>
        <w:b/>
        <w:sz w:val="18"/>
      </w:rPr>
      <w:instrText xml:space="preserve"> NUMPAGES </w:instrText>
    </w:r>
    <w:r w:rsidRPr="00F43996">
      <w:rPr>
        <w:b/>
        <w:sz w:val="18"/>
      </w:rPr>
      <w:fldChar w:fldCharType="separate"/>
    </w:r>
    <w:r w:rsidR="005A3B6B">
      <w:rPr>
        <w:b/>
        <w:noProof/>
        <w:sz w:val="18"/>
      </w:rPr>
      <w:t>15</w:t>
    </w:r>
    <w:r w:rsidRPr="00F43996">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5A3B6B"/>
    <w:rsid w:val="00000F66"/>
    <w:rsid w:val="00005EEA"/>
    <w:rsid w:val="00011F87"/>
    <w:rsid w:val="00016939"/>
    <w:rsid w:val="00033550"/>
    <w:rsid w:val="00033579"/>
    <w:rsid w:val="000352B0"/>
    <w:rsid w:val="00053183"/>
    <w:rsid w:val="00054873"/>
    <w:rsid w:val="000559AC"/>
    <w:rsid w:val="0005744E"/>
    <w:rsid w:val="000675AD"/>
    <w:rsid w:val="000749C2"/>
    <w:rsid w:val="00096392"/>
    <w:rsid w:val="000A36C3"/>
    <w:rsid w:val="000C4E10"/>
    <w:rsid w:val="000C6884"/>
    <w:rsid w:val="000D1048"/>
    <w:rsid w:val="000E4337"/>
    <w:rsid w:val="000E58FD"/>
    <w:rsid w:val="000F6749"/>
    <w:rsid w:val="0010053C"/>
    <w:rsid w:val="001039FD"/>
    <w:rsid w:val="0012054C"/>
    <w:rsid w:val="001305F2"/>
    <w:rsid w:val="001376A2"/>
    <w:rsid w:val="0014162F"/>
    <w:rsid w:val="00146AC7"/>
    <w:rsid w:val="001525D6"/>
    <w:rsid w:val="00166A1E"/>
    <w:rsid w:val="00171145"/>
    <w:rsid w:val="00181923"/>
    <w:rsid w:val="00184EB5"/>
    <w:rsid w:val="00190A4F"/>
    <w:rsid w:val="001916C4"/>
    <w:rsid w:val="0019356B"/>
    <w:rsid w:val="00197ED0"/>
    <w:rsid w:val="001A77C6"/>
    <w:rsid w:val="001B150D"/>
    <w:rsid w:val="001B736D"/>
    <w:rsid w:val="001C1322"/>
    <w:rsid w:val="001D5100"/>
    <w:rsid w:val="001F07C3"/>
    <w:rsid w:val="001F086B"/>
    <w:rsid w:val="001F4881"/>
    <w:rsid w:val="001F55B0"/>
    <w:rsid w:val="00200B5B"/>
    <w:rsid w:val="00202C63"/>
    <w:rsid w:val="0020322E"/>
    <w:rsid w:val="002148FA"/>
    <w:rsid w:val="0021776E"/>
    <w:rsid w:val="00221235"/>
    <w:rsid w:val="002246C6"/>
    <w:rsid w:val="00230BEE"/>
    <w:rsid w:val="002323FB"/>
    <w:rsid w:val="00233EFF"/>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D1A77"/>
    <w:rsid w:val="002D510E"/>
    <w:rsid w:val="002F5350"/>
    <w:rsid w:val="002F7F29"/>
    <w:rsid w:val="00300303"/>
    <w:rsid w:val="00300B2B"/>
    <w:rsid w:val="0031243B"/>
    <w:rsid w:val="00323E6C"/>
    <w:rsid w:val="0033165F"/>
    <w:rsid w:val="00333665"/>
    <w:rsid w:val="003436CB"/>
    <w:rsid w:val="003442B4"/>
    <w:rsid w:val="00347124"/>
    <w:rsid w:val="003471F7"/>
    <w:rsid w:val="003511F0"/>
    <w:rsid w:val="00354682"/>
    <w:rsid w:val="003751A7"/>
    <w:rsid w:val="00377285"/>
    <w:rsid w:val="00395D8A"/>
    <w:rsid w:val="003A19EF"/>
    <w:rsid w:val="003A201D"/>
    <w:rsid w:val="003A5B4C"/>
    <w:rsid w:val="003A7700"/>
    <w:rsid w:val="003B497D"/>
    <w:rsid w:val="003D4681"/>
    <w:rsid w:val="003E753F"/>
    <w:rsid w:val="004008F1"/>
    <w:rsid w:val="00401C30"/>
    <w:rsid w:val="00401D49"/>
    <w:rsid w:val="00432F54"/>
    <w:rsid w:val="00433DE8"/>
    <w:rsid w:val="00442CEF"/>
    <w:rsid w:val="00466664"/>
    <w:rsid w:val="00467BBB"/>
    <w:rsid w:val="00470415"/>
    <w:rsid w:val="00472916"/>
    <w:rsid w:val="00473FE0"/>
    <w:rsid w:val="004A19FA"/>
    <w:rsid w:val="004C707E"/>
    <w:rsid w:val="004C7341"/>
    <w:rsid w:val="004D0122"/>
    <w:rsid w:val="004E2225"/>
    <w:rsid w:val="004E3918"/>
    <w:rsid w:val="004F5B43"/>
    <w:rsid w:val="00512E71"/>
    <w:rsid w:val="00513A68"/>
    <w:rsid w:val="00515084"/>
    <w:rsid w:val="00516613"/>
    <w:rsid w:val="005273D1"/>
    <w:rsid w:val="00537AF7"/>
    <w:rsid w:val="00545173"/>
    <w:rsid w:val="0055448F"/>
    <w:rsid w:val="00557565"/>
    <w:rsid w:val="00557B32"/>
    <w:rsid w:val="005711C8"/>
    <w:rsid w:val="00575FE4"/>
    <w:rsid w:val="005775C2"/>
    <w:rsid w:val="00580EE4"/>
    <w:rsid w:val="00583565"/>
    <w:rsid w:val="0058367A"/>
    <w:rsid w:val="005A3B6B"/>
    <w:rsid w:val="005A536C"/>
    <w:rsid w:val="005B4175"/>
    <w:rsid w:val="005C1FBD"/>
    <w:rsid w:val="005D3930"/>
    <w:rsid w:val="005E2270"/>
    <w:rsid w:val="005E346E"/>
    <w:rsid w:val="005E5FF5"/>
    <w:rsid w:val="005E7D0C"/>
    <w:rsid w:val="006032CD"/>
    <w:rsid w:val="00605C7E"/>
    <w:rsid w:val="00620585"/>
    <w:rsid w:val="00620E1E"/>
    <w:rsid w:val="0062289E"/>
    <w:rsid w:val="00627DC8"/>
    <w:rsid w:val="00642F84"/>
    <w:rsid w:val="00644818"/>
    <w:rsid w:val="00657D72"/>
    <w:rsid w:val="006731ED"/>
    <w:rsid w:val="006742B9"/>
    <w:rsid w:val="00677A5F"/>
    <w:rsid w:val="00681658"/>
    <w:rsid w:val="00687FBF"/>
    <w:rsid w:val="006908DC"/>
    <w:rsid w:val="00694D4E"/>
    <w:rsid w:val="006A210A"/>
    <w:rsid w:val="006A34FC"/>
    <w:rsid w:val="006B5FD3"/>
    <w:rsid w:val="006C4AFD"/>
    <w:rsid w:val="006E3E9F"/>
    <w:rsid w:val="006E60A6"/>
    <w:rsid w:val="00704EB7"/>
    <w:rsid w:val="00711FBA"/>
    <w:rsid w:val="007151AF"/>
    <w:rsid w:val="007166F3"/>
    <w:rsid w:val="00716A37"/>
    <w:rsid w:val="00720ED1"/>
    <w:rsid w:val="00722E55"/>
    <w:rsid w:val="00723A9D"/>
    <w:rsid w:val="007251F4"/>
    <w:rsid w:val="007438A3"/>
    <w:rsid w:val="007514CF"/>
    <w:rsid w:val="00751A2C"/>
    <w:rsid w:val="0075453F"/>
    <w:rsid w:val="00765077"/>
    <w:rsid w:val="007651D5"/>
    <w:rsid w:val="00790CE2"/>
    <w:rsid w:val="007A0F4D"/>
    <w:rsid w:val="007A5A39"/>
    <w:rsid w:val="007B36D4"/>
    <w:rsid w:val="007B6B06"/>
    <w:rsid w:val="007C689F"/>
    <w:rsid w:val="007D4FAB"/>
    <w:rsid w:val="007D62BF"/>
    <w:rsid w:val="007E35F8"/>
    <w:rsid w:val="007E50E0"/>
    <w:rsid w:val="00803487"/>
    <w:rsid w:val="00805E28"/>
    <w:rsid w:val="00811120"/>
    <w:rsid w:val="008123D3"/>
    <w:rsid w:val="00814F3E"/>
    <w:rsid w:val="00821F1F"/>
    <w:rsid w:val="00831258"/>
    <w:rsid w:val="00861366"/>
    <w:rsid w:val="00867719"/>
    <w:rsid w:val="00875918"/>
    <w:rsid w:val="0088760C"/>
    <w:rsid w:val="00887A22"/>
    <w:rsid w:val="008904A2"/>
    <w:rsid w:val="008A5B84"/>
    <w:rsid w:val="008A6C4D"/>
    <w:rsid w:val="008A7BBD"/>
    <w:rsid w:val="008B0952"/>
    <w:rsid w:val="008C1CB2"/>
    <w:rsid w:val="008C3B91"/>
    <w:rsid w:val="008C5163"/>
    <w:rsid w:val="008D6F71"/>
    <w:rsid w:val="008E1735"/>
    <w:rsid w:val="008E621D"/>
    <w:rsid w:val="008F161D"/>
    <w:rsid w:val="009117D0"/>
    <w:rsid w:val="00931060"/>
    <w:rsid w:val="0093113C"/>
    <w:rsid w:val="00933DF3"/>
    <w:rsid w:val="00935566"/>
    <w:rsid w:val="00937AFB"/>
    <w:rsid w:val="0094086A"/>
    <w:rsid w:val="00946C6C"/>
    <w:rsid w:val="00951BE8"/>
    <w:rsid w:val="009534F6"/>
    <w:rsid w:val="009861C9"/>
    <w:rsid w:val="009A2FF4"/>
    <w:rsid w:val="009A4BEF"/>
    <w:rsid w:val="009B0ED5"/>
    <w:rsid w:val="009B74FA"/>
    <w:rsid w:val="009C1751"/>
    <w:rsid w:val="009F19C0"/>
    <w:rsid w:val="009F3C95"/>
    <w:rsid w:val="009F5779"/>
    <w:rsid w:val="00A127B0"/>
    <w:rsid w:val="00A1351B"/>
    <w:rsid w:val="00A14CAF"/>
    <w:rsid w:val="00A179EB"/>
    <w:rsid w:val="00A17F7F"/>
    <w:rsid w:val="00A221F8"/>
    <w:rsid w:val="00A222F8"/>
    <w:rsid w:val="00A27DCA"/>
    <w:rsid w:val="00A303C0"/>
    <w:rsid w:val="00A51F4E"/>
    <w:rsid w:val="00A52C83"/>
    <w:rsid w:val="00A56360"/>
    <w:rsid w:val="00A62623"/>
    <w:rsid w:val="00A739C2"/>
    <w:rsid w:val="00A75346"/>
    <w:rsid w:val="00A75F9B"/>
    <w:rsid w:val="00A941F8"/>
    <w:rsid w:val="00AB4A7C"/>
    <w:rsid w:val="00AB5D18"/>
    <w:rsid w:val="00AC0764"/>
    <w:rsid w:val="00AC1DA1"/>
    <w:rsid w:val="00AC362C"/>
    <w:rsid w:val="00AC537E"/>
    <w:rsid w:val="00AD2319"/>
    <w:rsid w:val="00AD27B3"/>
    <w:rsid w:val="00AD27DB"/>
    <w:rsid w:val="00AD41DE"/>
    <w:rsid w:val="00AD6F17"/>
    <w:rsid w:val="00AE3625"/>
    <w:rsid w:val="00AE3805"/>
    <w:rsid w:val="00AE7000"/>
    <w:rsid w:val="00AF068B"/>
    <w:rsid w:val="00AF5FEA"/>
    <w:rsid w:val="00B10673"/>
    <w:rsid w:val="00B21133"/>
    <w:rsid w:val="00B2721D"/>
    <w:rsid w:val="00B62694"/>
    <w:rsid w:val="00B64D2B"/>
    <w:rsid w:val="00B72407"/>
    <w:rsid w:val="00B7501D"/>
    <w:rsid w:val="00B91752"/>
    <w:rsid w:val="00B931A2"/>
    <w:rsid w:val="00B94B05"/>
    <w:rsid w:val="00BA15A3"/>
    <w:rsid w:val="00BA7DB4"/>
    <w:rsid w:val="00BC7DBD"/>
    <w:rsid w:val="00BD6B60"/>
    <w:rsid w:val="00BF01F9"/>
    <w:rsid w:val="00BF2C43"/>
    <w:rsid w:val="00C0647E"/>
    <w:rsid w:val="00C136B5"/>
    <w:rsid w:val="00C13ACC"/>
    <w:rsid w:val="00C24064"/>
    <w:rsid w:val="00C417A8"/>
    <w:rsid w:val="00C44B5D"/>
    <w:rsid w:val="00C4764A"/>
    <w:rsid w:val="00C620B5"/>
    <w:rsid w:val="00C77D92"/>
    <w:rsid w:val="00C8007A"/>
    <w:rsid w:val="00C928D8"/>
    <w:rsid w:val="00C96D0A"/>
    <w:rsid w:val="00CA1300"/>
    <w:rsid w:val="00CB2036"/>
    <w:rsid w:val="00CD5D1A"/>
    <w:rsid w:val="00CE2913"/>
    <w:rsid w:val="00CE3D9F"/>
    <w:rsid w:val="00CE7E28"/>
    <w:rsid w:val="00CF01DD"/>
    <w:rsid w:val="00CF1408"/>
    <w:rsid w:val="00D008E3"/>
    <w:rsid w:val="00D147BD"/>
    <w:rsid w:val="00D17EC2"/>
    <w:rsid w:val="00D208C6"/>
    <w:rsid w:val="00D231C0"/>
    <w:rsid w:val="00D27111"/>
    <w:rsid w:val="00D32CCE"/>
    <w:rsid w:val="00D345AE"/>
    <w:rsid w:val="00D36A00"/>
    <w:rsid w:val="00D5324C"/>
    <w:rsid w:val="00D60E2C"/>
    <w:rsid w:val="00D77587"/>
    <w:rsid w:val="00D908D4"/>
    <w:rsid w:val="00DA7ECA"/>
    <w:rsid w:val="00DB2646"/>
    <w:rsid w:val="00DB378E"/>
    <w:rsid w:val="00DC4D45"/>
    <w:rsid w:val="00DC58DC"/>
    <w:rsid w:val="00DC6DF0"/>
    <w:rsid w:val="00DC6EE1"/>
    <w:rsid w:val="00E17297"/>
    <w:rsid w:val="00E20A82"/>
    <w:rsid w:val="00E26EE8"/>
    <w:rsid w:val="00E33267"/>
    <w:rsid w:val="00E341BB"/>
    <w:rsid w:val="00E4384D"/>
    <w:rsid w:val="00E47A37"/>
    <w:rsid w:val="00E55D4A"/>
    <w:rsid w:val="00E617AC"/>
    <w:rsid w:val="00E61CD3"/>
    <w:rsid w:val="00E705D2"/>
    <w:rsid w:val="00E9107B"/>
    <w:rsid w:val="00EA1B44"/>
    <w:rsid w:val="00EB54FB"/>
    <w:rsid w:val="00EC1117"/>
    <w:rsid w:val="00EC48B1"/>
    <w:rsid w:val="00ED39A6"/>
    <w:rsid w:val="00ED69AD"/>
    <w:rsid w:val="00ED748F"/>
    <w:rsid w:val="00EE37A0"/>
    <w:rsid w:val="00EE3E98"/>
    <w:rsid w:val="00EF394E"/>
    <w:rsid w:val="00F068B3"/>
    <w:rsid w:val="00F0748B"/>
    <w:rsid w:val="00F102CA"/>
    <w:rsid w:val="00F1051E"/>
    <w:rsid w:val="00F11BFF"/>
    <w:rsid w:val="00F1416E"/>
    <w:rsid w:val="00F24DF4"/>
    <w:rsid w:val="00F35F2E"/>
    <w:rsid w:val="00F43996"/>
    <w:rsid w:val="00F43D1A"/>
    <w:rsid w:val="00F51C23"/>
    <w:rsid w:val="00F56B10"/>
    <w:rsid w:val="00F56BCF"/>
    <w:rsid w:val="00F57303"/>
    <w:rsid w:val="00F730B3"/>
    <w:rsid w:val="00F74B58"/>
    <w:rsid w:val="00F94787"/>
    <w:rsid w:val="00F94A58"/>
    <w:rsid w:val="00FA0B53"/>
    <w:rsid w:val="00FA1A1A"/>
    <w:rsid w:val="00FB5C3B"/>
    <w:rsid w:val="00FC041D"/>
    <w:rsid w:val="00FC706B"/>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94896EA-B91F-4211-B73C-3792AA4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Knight\Downloads\2019%20Quality%20Control%20Checklist%20OCBOA%20(in%20MS%20Word%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Quality Control Checklist OCBOA (in MS Word Format)</Template>
  <TotalTime>1</TotalTime>
  <Pages>15</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Joe McKnight</dc:creator>
  <cp:keywords/>
  <cp:lastModifiedBy>Joe McKnight</cp:lastModifiedBy>
  <cp:revision>1</cp:revision>
  <cp:lastPrinted>2010-01-20T17:12:00Z</cp:lastPrinted>
  <dcterms:created xsi:type="dcterms:W3CDTF">2021-01-28T14:20:00Z</dcterms:created>
  <dcterms:modified xsi:type="dcterms:W3CDTF">2021-01-28T14:21:00Z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y fmtid="{D5CDD505-2E9C-101B-9397-08002B2CF9AE}" pid="9" name="CYEDATEFORMAT">
    <vt:lpwstr>yyyy</vt:lpwstr>
  </property>
  <property fmtid="{D5CDD505-2E9C-101B-9397-08002B2CF9AE}" pid="10" name="CYEDATE">
    <vt:lpwstr>2016</vt:lpwstr>
  </property>
</Properties>
</file>